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2D42" w:rsidRPr="0028310F" w:rsidRDefault="003A29C8" w:rsidP="00A32225">
      <w:pPr>
        <w:pStyle w:val="a3"/>
        <w:adjustRightInd/>
        <w:snapToGrid w:val="0"/>
        <w:spacing w:after="40"/>
        <w:jc w:val="left"/>
        <w:rPr>
          <w:rFonts w:ascii="ＭＳ 明朝" w:hAnsi="Times New Roman" w:cs="Times New Roman"/>
          <w:sz w:val="16"/>
          <w:szCs w:val="16"/>
        </w:rPr>
      </w:pPr>
      <w:r w:rsidRPr="0028310F">
        <w:rPr>
          <w:rFonts w:ascii="ＭＳ 明朝" w:hAnsi="Times New Roman" w:cs="Times New Roman"/>
          <w:noProof/>
          <w:sz w:val="16"/>
          <w:szCs w:val="16"/>
        </w:rPr>
        <w:drawing>
          <wp:anchor distT="0" distB="0" distL="114300" distR="114300" simplePos="0" relativeHeight="251656192" behindDoc="0" locked="0" layoutInCell="1" allowOverlap="1">
            <wp:simplePos x="0" y="0"/>
            <wp:positionH relativeFrom="margin">
              <wp:posOffset>-65716</wp:posOffset>
            </wp:positionH>
            <wp:positionV relativeFrom="page">
              <wp:posOffset>163411</wp:posOffset>
            </wp:positionV>
            <wp:extent cx="4751705" cy="1772285"/>
            <wp:effectExtent l="0" t="0" r="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ykd824\16\tmr\STOP! 薬害.jpg"/>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4751705" cy="1772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51FA4" w:rsidRPr="006F6F9B" w:rsidRDefault="006262D6" w:rsidP="0028310F">
      <w:pPr>
        <w:pStyle w:val="a3"/>
        <w:autoSpaceDE w:val="0"/>
        <w:autoSpaceDN w:val="0"/>
        <w:adjustRightInd/>
        <w:snapToGrid w:val="0"/>
        <w:ind w:right="1145"/>
        <w:rPr>
          <w:rFonts w:ascii="ＭＳ 明朝" w:eastAsia="ヒラギノ角ゴ Std W8" w:hAnsi="Times New Roman" w:cs="ヒラギノ角ゴ Std W8"/>
          <w:b/>
          <w:bCs/>
          <w:color w:val="000066"/>
          <w:sz w:val="34"/>
          <w:szCs w:val="34"/>
        </w:rPr>
      </w:pPr>
      <w:r w:rsidRPr="006F6F9B">
        <w:rPr>
          <w:rFonts w:ascii="ヒラギノ丸ゴ Pro W4" w:eastAsia="ヒラギノ丸ゴ Pro W4" w:hAnsi="ヒラギノ丸ゴ Pro W4"/>
          <w:noProof/>
          <w:color w:val="000066"/>
          <w:sz w:val="20"/>
          <w:szCs w:val="20"/>
        </w:rPr>
        <w:drawing>
          <wp:anchor distT="0" distB="0" distL="144145" distR="108000" simplePos="0" relativeHeight="251652096" behindDoc="1" locked="0" layoutInCell="0" allowOverlap="1" wp14:anchorId="6CA26E83" wp14:editId="2E76994B">
            <wp:simplePos x="0" y="0"/>
            <wp:positionH relativeFrom="margin">
              <wp:posOffset>2882465</wp:posOffset>
            </wp:positionH>
            <wp:positionV relativeFrom="paragraph">
              <wp:posOffset>126365</wp:posOffset>
            </wp:positionV>
            <wp:extent cx="1840831" cy="1245006"/>
            <wp:effectExtent l="0" t="0" r="7620" b="0"/>
            <wp:wrapNone/>
            <wp:docPr id="4" name="図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DOCUME~1\fujisao\LOCALS~1\Temp\JSE07.png"/>
                    <pic:cNvPicPr>
                      <a:picLocks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1840831" cy="1245006"/>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37EF4" w:rsidRPr="006F6F9B">
        <w:rPr>
          <w:rFonts w:ascii="ヒラギノ丸ゴ Pro W4" w:eastAsia="ヒラギノ丸ゴ Pro W4" w:hAnsi="ヒラギノ丸ゴ Pro W4"/>
          <w:noProof/>
          <w:color w:val="000066"/>
          <w:sz w:val="20"/>
          <w:szCs w:val="20"/>
        </w:rPr>
        <mc:AlternateContent>
          <mc:Choice Requires="wps">
            <w:drawing>
              <wp:anchor distT="0" distB="0" distL="114300" distR="114300" simplePos="0" relativeHeight="251670528" behindDoc="1" locked="0" layoutInCell="1" allowOverlap="1">
                <wp:simplePos x="0" y="0"/>
                <wp:positionH relativeFrom="column">
                  <wp:posOffset>-31798</wp:posOffset>
                </wp:positionH>
                <wp:positionV relativeFrom="paragraph">
                  <wp:posOffset>49042</wp:posOffset>
                </wp:positionV>
                <wp:extent cx="2592412" cy="308659"/>
                <wp:effectExtent l="0" t="0" r="17780" b="15240"/>
                <wp:wrapNone/>
                <wp:docPr id="7" name="角丸四角形 7"/>
                <wp:cNvGraphicFramePr/>
                <a:graphic xmlns:a="http://schemas.openxmlformats.org/drawingml/2006/main">
                  <a:graphicData uri="http://schemas.microsoft.com/office/word/2010/wordprocessingShape">
                    <wps:wsp>
                      <wps:cNvSpPr/>
                      <wps:spPr>
                        <a:xfrm>
                          <a:off x="0" y="0"/>
                          <a:ext cx="2592412" cy="308659"/>
                        </a:xfrm>
                        <a:prstGeom prst="roundRect">
                          <a:avLst/>
                        </a:prstGeom>
                        <a:gradFill>
                          <a:gsLst>
                            <a:gs pos="0">
                              <a:schemeClr val="bg1"/>
                            </a:gs>
                            <a:gs pos="49000">
                              <a:srgbClr val="F9FDC7"/>
                            </a:gs>
                            <a:gs pos="85000">
                              <a:srgbClr val="FFFF66"/>
                            </a:gs>
                            <a:gs pos="100000">
                              <a:srgbClr val="FFFF00"/>
                            </a:gs>
                          </a:gsLst>
                          <a:lin ang="5400000" scaled="1"/>
                        </a:gradFill>
                        <a:ln>
                          <a:solidFill>
                            <a:srgbClr val="FAFD8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DC812A" id="角丸四角形 7" o:spid="_x0000_s1026" style="position:absolute;left:0;text-align:left;margin-left:-2.5pt;margin-top:3.85pt;width:204.15pt;height:24.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" fillcolor="white [3212]" strokecolor="#fafd8d" strokeweight="1pt">
                <v:fill color2="yellow" colors="0 white;32113f #f9fdc7;55706f #ff6;1 yellow" focus="100%" type="gradient"/>
                <v:stroke joinstyle="miter"/>
              </v:roundrect>
            </w:pict>
          </mc:Fallback>
        </mc:AlternateContent>
      </w:r>
      <w:r w:rsidR="00751FA4" w:rsidRPr="006F6F9B">
        <w:rPr>
          <w:rFonts w:ascii="ＭＳ 明朝" w:eastAsia="ヒラギノ角ゴ Std W8" w:hAnsi="Times New Roman" w:cs="ヒラギノ角ゴ Std W8" w:hint="eastAsia"/>
          <w:b/>
          <w:bCs/>
          <w:color w:val="000066"/>
          <w:sz w:val="34"/>
          <w:szCs w:val="34"/>
        </w:rPr>
        <w:t>８月</w:t>
      </w:r>
      <w:r w:rsidR="00751FA4" w:rsidRPr="006F6F9B">
        <w:rPr>
          <w:rFonts w:ascii="ヒラギノ角ゴ Std W8" w:hAnsi="ヒラギノ角ゴ Std W8" w:cs="ヒラギノ角ゴ Std W8"/>
          <w:b/>
          <w:bCs/>
          <w:color w:val="000066"/>
          <w:sz w:val="34"/>
          <w:szCs w:val="34"/>
        </w:rPr>
        <w:t>24</w:t>
      </w:r>
      <w:r w:rsidR="00751FA4" w:rsidRPr="006F6F9B">
        <w:rPr>
          <w:rFonts w:ascii="ＭＳ 明朝" w:eastAsia="ヒラギノ角ゴ Std W8" w:hAnsi="Times New Roman" w:cs="ヒラギノ角ゴ Std W8" w:hint="eastAsia"/>
          <w:b/>
          <w:bCs/>
          <w:color w:val="000066"/>
          <w:sz w:val="34"/>
          <w:szCs w:val="34"/>
        </w:rPr>
        <w:t>日は薬害根絶の日</w:t>
      </w:r>
      <w:bookmarkStart w:id="0" w:name="_GoBack"/>
      <w:bookmarkEnd w:id="0"/>
    </w:p>
    <w:p w:rsidR="00F12D42" w:rsidRPr="003B63BD" w:rsidRDefault="00575556" w:rsidP="00FE731B">
      <w:pPr>
        <w:pStyle w:val="a3"/>
        <w:autoSpaceDE w:val="0"/>
        <w:autoSpaceDN w:val="0"/>
        <w:adjustRightInd/>
        <w:snapToGrid w:val="0"/>
        <w:ind w:leftChars="135" w:left="283" w:right="2722"/>
        <w:jc w:val="left"/>
        <w:rPr>
          <w:rFonts w:ascii="ヒラギノUD角ゴ StdN W3" w:eastAsia="ヒラギノUD角ゴ StdN W3" w:hAnsi="ヒラギノUD角ゴ StdN W3" w:cs="Times New Roman"/>
          <w:sz w:val="20"/>
          <w:szCs w:val="20"/>
        </w:rPr>
      </w:pPr>
      <w:r>
        <w:rPr>
          <w:rFonts w:ascii="ヒラギノUD角ゴ StdN W3" w:eastAsia="ヒラギノUD角ゴ StdN W3" w:hAnsi="ヒラギノUD角ゴ StdN W3" w:cs="ヒラギノ丸ゴ Pro W4"/>
          <w:sz w:val="20"/>
          <w:szCs w:val="20"/>
        </w:rPr>
        <w:t>19</w:t>
      </w:r>
      <w:r w:rsidR="006541CB" w:rsidRPr="003B63BD">
        <w:rPr>
          <w:rFonts w:ascii="ヒラギノUD角ゴ StdN W3" w:eastAsia="ヒラギノUD角ゴ StdN W3" w:hAnsi="ヒラギノUD角ゴ StdN W3" w:cs="ヒラギノ丸ゴ Pro W4" w:hint="eastAsia"/>
          <w:sz w:val="20"/>
          <w:szCs w:val="20"/>
        </w:rPr>
        <w:t>年</w:t>
      </w:r>
      <w:r w:rsidR="00613353" w:rsidRPr="003B63BD">
        <w:rPr>
          <w:rFonts w:ascii="ヒラギノUD角ゴ StdN W3" w:eastAsia="ヒラギノUD角ゴ StdN W3" w:hAnsi="ヒラギノUD角ゴ StdN W3" w:cs="ヒラギノ丸ゴ Pro W4" w:hint="eastAsia"/>
          <w:sz w:val="20"/>
          <w:szCs w:val="20"/>
        </w:rPr>
        <w:t>前</w:t>
      </w:r>
      <w:r w:rsidR="006541CB" w:rsidRPr="003B63BD">
        <w:rPr>
          <w:rFonts w:ascii="ヒラギノUD角ゴ StdN W3" w:eastAsia="ヒラギノUD角ゴ StdN W3" w:hAnsi="ヒラギノUD角ゴ StdN W3" w:cs="ヒラギノ丸ゴ Pro W4" w:hint="eastAsia"/>
          <w:sz w:val="20"/>
          <w:szCs w:val="20"/>
        </w:rPr>
        <w:t>、厚生省は薬害再発防止を決意</w:t>
      </w:r>
      <w:r w:rsidR="00751FA4" w:rsidRPr="003B63BD">
        <w:rPr>
          <w:rFonts w:ascii="ヒラギノUD角ゴ StdN W3" w:eastAsia="ヒラギノUD角ゴ StdN W3" w:hAnsi="ヒラギノUD角ゴ StdN W3" w:cs="ヒラギノ丸ゴ Pro W4" w:hint="eastAsia"/>
          <w:sz w:val="20"/>
          <w:szCs w:val="20"/>
        </w:rPr>
        <w:t>し</w:t>
      </w:r>
      <w:r w:rsidR="006541CB" w:rsidRPr="003B63BD">
        <w:rPr>
          <w:rFonts w:ascii="ヒラギノUD角ゴ StdN W3" w:eastAsia="ヒラギノUD角ゴ StdN W3" w:hAnsi="ヒラギノUD角ゴ StdN W3" w:cs="ヒラギノ丸ゴ Pro W4" w:hint="eastAsia"/>
          <w:sz w:val="20"/>
          <w:szCs w:val="20"/>
        </w:rPr>
        <w:t>「誓いの碑」を庁舎正面に建立しました。</w:t>
      </w:r>
    </w:p>
    <w:p w:rsidR="00323E5A" w:rsidRPr="003B63BD" w:rsidRDefault="006541CB" w:rsidP="00FE731B">
      <w:pPr>
        <w:pStyle w:val="a3"/>
        <w:adjustRightInd/>
        <w:snapToGrid w:val="0"/>
        <w:ind w:leftChars="135" w:left="283" w:right="2722"/>
        <w:jc w:val="left"/>
        <w:rPr>
          <w:rFonts w:ascii="ヒラギノUD角ゴ StdN W3" w:eastAsia="ヒラギノUD角ゴ StdN W3" w:hAnsi="ヒラギノUD角ゴ StdN W3" w:cs="ヒラギノ丸ゴ Pro W4"/>
          <w:sz w:val="20"/>
          <w:szCs w:val="20"/>
        </w:rPr>
      </w:pPr>
      <w:r w:rsidRPr="003B63BD">
        <w:rPr>
          <w:rFonts w:ascii="ヒラギノUD角ゴ StdN W3" w:eastAsia="ヒラギノUD角ゴ StdN W3" w:hAnsi="ヒラギノUD角ゴ StdN W3" w:cs="ヒラギノ丸ゴ Pro W4" w:hint="eastAsia"/>
          <w:sz w:val="20"/>
          <w:szCs w:val="20"/>
        </w:rPr>
        <w:t>全国薬害被害者団体連絡協議会は、</w:t>
      </w:r>
      <w:r w:rsidR="006262D6">
        <w:rPr>
          <w:rFonts w:ascii="ヒラギノUD角ゴ StdN W3" w:eastAsia="ヒラギノUD角ゴ StdN W3" w:hAnsi="ヒラギノUD角ゴ StdN W3" w:cs="ヒラギノ丸ゴ Pro W4" w:hint="eastAsia"/>
          <w:sz w:val="20"/>
          <w:szCs w:val="20"/>
        </w:rPr>
        <w:t>この日を「薬害根絶デー」とし</w:t>
      </w:r>
      <w:r w:rsidR="00323E5A" w:rsidRPr="003B63BD">
        <w:rPr>
          <w:rFonts w:ascii="ヒラギノUD角ゴ StdN W3" w:eastAsia="ヒラギノUD角ゴ StdN W3" w:hAnsi="ヒラギノUD角ゴ StdN W3" w:cs="ヒラギノ丸ゴ Pro W4" w:hint="eastAsia"/>
          <w:sz w:val="20"/>
          <w:szCs w:val="20"/>
        </w:rPr>
        <w:t>交渉を続けています。</w:t>
      </w:r>
    </w:p>
    <w:p w:rsidR="00F12D42" w:rsidRPr="006F6F9B" w:rsidRDefault="00C37EF4" w:rsidP="00323E5A">
      <w:pPr>
        <w:pStyle w:val="a3"/>
        <w:autoSpaceDE w:val="0"/>
        <w:adjustRightInd/>
        <w:spacing w:line="640" w:lineRule="exact"/>
        <w:rPr>
          <w:rFonts w:ascii="ＭＳ 明朝" w:hAnsi="Times New Roman" w:cs="Times New Roman"/>
          <w:color w:val="000066"/>
          <w:sz w:val="32"/>
          <w:szCs w:val="32"/>
        </w:rPr>
      </w:pPr>
      <w:r w:rsidRPr="006F6F9B">
        <w:rPr>
          <w:rFonts w:ascii="ヒラギノ丸ゴ Pro W4" w:eastAsia="ヒラギノ丸ゴ Pro W4" w:hAnsi="ヒラギノ丸ゴ Pro W4"/>
          <w:noProof/>
          <w:color w:val="000066"/>
          <w:sz w:val="20"/>
          <w:szCs w:val="20"/>
        </w:rPr>
        <mc:AlternateContent>
          <mc:Choice Requires="wps">
            <w:drawing>
              <wp:anchor distT="0" distB="0" distL="114300" distR="114300" simplePos="0" relativeHeight="251672576" behindDoc="1" locked="0" layoutInCell="1" allowOverlap="1" wp14:anchorId="54A585C3" wp14:editId="6D09743C">
                <wp:simplePos x="0" y="0"/>
                <wp:positionH relativeFrom="margin">
                  <wp:posOffset>-45085</wp:posOffset>
                </wp:positionH>
                <wp:positionV relativeFrom="paragraph">
                  <wp:posOffset>106680</wp:posOffset>
                </wp:positionV>
                <wp:extent cx="3033933" cy="304800"/>
                <wp:effectExtent l="0" t="0" r="14605" b="19050"/>
                <wp:wrapNone/>
                <wp:docPr id="9" name="角丸四角形 9"/>
                <wp:cNvGraphicFramePr/>
                <a:graphic xmlns:a="http://schemas.openxmlformats.org/drawingml/2006/main">
                  <a:graphicData uri="http://schemas.microsoft.com/office/word/2010/wordprocessingShape">
                    <wps:wsp>
                      <wps:cNvSpPr/>
                      <wps:spPr>
                        <a:xfrm>
                          <a:off x="0" y="0"/>
                          <a:ext cx="3033933" cy="304800"/>
                        </a:xfrm>
                        <a:prstGeom prst="roundRect">
                          <a:avLst/>
                        </a:prstGeom>
                        <a:gradFill>
                          <a:gsLst>
                            <a:gs pos="0">
                              <a:schemeClr val="bg1"/>
                            </a:gs>
                            <a:gs pos="49000">
                              <a:srgbClr val="F9FDC7"/>
                            </a:gs>
                            <a:gs pos="85000">
                              <a:srgbClr val="FFFF66"/>
                            </a:gs>
                            <a:gs pos="100000">
                              <a:srgbClr val="FFFF00"/>
                            </a:gs>
                          </a:gsLst>
                          <a:lin ang="5400000" scaled="1"/>
                        </a:gradFill>
                        <a:ln>
                          <a:solidFill>
                            <a:srgbClr val="FAFD8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B02B10" id="角丸四角形 9" o:spid="_x0000_s1026" style="position:absolute;left:0;text-align:left;margin-left:-3.55pt;margin-top:8.4pt;width:238.9pt;height:24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" fillcolor="white [3212]" strokecolor="#fafd8d" strokeweight="1pt">
                <v:fill color2="yellow" colors="0 white;32113f #f9fdc7;55706f #ff6;1 yellow" focus="100%" type="gradient"/>
                <v:stroke joinstyle="miter"/>
                <w10:wrap anchorx="margin"/>
              </v:roundrect>
            </w:pict>
          </mc:Fallback>
        </mc:AlternateContent>
      </w:r>
      <w:r w:rsidR="00323E5A" w:rsidRPr="006F6F9B">
        <w:rPr>
          <w:rFonts w:ascii="ヒラギノ角ゴ Std W8" w:eastAsia="ヒラギノ角ゴ Std W8" w:hAnsi="ヒラギノ角ゴ Std W8" w:cs="ヒラギノ角ゴ Std W8" w:hint="eastAsia"/>
          <w:b/>
          <w:bCs/>
          <w:color w:val="000066"/>
          <w:sz w:val="32"/>
          <w:szCs w:val="32"/>
        </w:rPr>
        <w:t>HPV</w:t>
      </w:r>
      <w:r w:rsidR="00323E5A" w:rsidRPr="006F6F9B">
        <w:rPr>
          <w:rFonts w:ascii="ＭＳ 明朝" w:eastAsia="ヒラギノ角ゴ Std W8" w:hAnsi="Times New Roman" w:cs="ヒラギノ角ゴ Std W8" w:hint="eastAsia"/>
          <w:b/>
          <w:bCs/>
          <w:color w:val="000066"/>
          <w:sz w:val="32"/>
          <w:szCs w:val="32"/>
        </w:rPr>
        <w:t>ワクチン薬害の早期解決を</w:t>
      </w:r>
    </w:p>
    <w:p w:rsidR="00323E5A" w:rsidRPr="003B63BD" w:rsidRDefault="00282E9E" w:rsidP="00B63149">
      <w:pPr>
        <w:pStyle w:val="a3"/>
        <w:autoSpaceDE w:val="0"/>
        <w:autoSpaceDN w:val="0"/>
        <w:adjustRightInd/>
        <w:snapToGrid w:val="0"/>
        <w:spacing w:beforeLines="50" w:before="120"/>
        <w:ind w:leftChars="1552" w:left="3259" w:firstLineChars="100" w:firstLine="210"/>
        <w:jc w:val="left"/>
        <w:rPr>
          <w:rFonts w:ascii="ヒラギノUD角ゴ StdN W3" w:eastAsia="ヒラギノUD角ゴ StdN W3" w:hAnsi="ヒラギノUD角ゴ StdN W3" w:cs="ヒラギノ丸ゴ Pro W4"/>
          <w:sz w:val="20"/>
          <w:szCs w:val="20"/>
        </w:rPr>
      </w:pPr>
      <w:r w:rsidRPr="003B63BD">
        <w:rPr>
          <w:rFonts w:ascii="ヒラギノUD角ゴ StdN W3" w:eastAsia="ヒラギノUD角ゴ StdN W3" w:hAnsi="ヒラギノUD角ゴ StdN W3" w:cs="ヒラギノ丸ゴ Pro W4" w:hint="eastAsia"/>
          <w:noProof/>
        </w:rPr>
        <w:drawing>
          <wp:anchor distT="0" distB="0" distL="114300" distR="114300" simplePos="0" relativeHeight="251658240" behindDoc="1" locked="0" layoutInCell="1" allowOverlap="1">
            <wp:simplePos x="0" y="0"/>
            <wp:positionH relativeFrom="margin">
              <wp:posOffset>107215</wp:posOffset>
            </wp:positionH>
            <wp:positionV relativeFrom="page">
              <wp:posOffset>3926372</wp:posOffset>
            </wp:positionV>
            <wp:extent cx="1922780" cy="1925955"/>
            <wp:effectExtent l="76200" t="38100" r="39370" b="93345"/>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2131717.jpg"/>
                    <pic:cNvPicPr/>
                  </pic:nvPicPr>
                  <pic:blipFill>
                    <a:blip r:embed="rId8">
                      <a:extLst>
                        <a:ext uri="{28A0092B-C50C-407E-A947-70E740481C1C}">
                          <a14:useLocalDpi xmlns:a14="http://schemas.microsoft.com/office/drawing/2010/main" val="0"/>
                        </a:ext>
                      </a:extLst>
                    </a:blip>
                    <a:stretch>
                      <a:fillRect/>
                    </a:stretch>
                  </pic:blipFill>
                  <pic:spPr>
                    <a:xfrm>
                      <a:off x="0" y="0"/>
                      <a:ext cx="1922780" cy="1925955"/>
                    </a:xfrm>
                    <a:prstGeom prst="rect">
                      <a:avLst/>
                    </a:prstGeom>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323E5A" w:rsidRPr="003B63BD">
        <w:rPr>
          <w:rFonts w:ascii="ヒラギノUD角ゴ StdN W3" w:eastAsia="ヒラギノUD角ゴ StdN W3" w:hAnsi="ヒラギノUD角ゴ StdN W3" w:cs="ヒラギノ丸ゴ Pro W4" w:hint="eastAsia"/>
          <w:sz w:val="20"/>
          <w:szCs w:val="20"/>
        </w:rPr>
        <w:t>HPV</w:t>
      </w:r>
      <w:r w:rsidR="00801A5E" w:rsidRPr="003B63BD">
        <w:rPr>
          <w:rFonts w:ascii="ヒラギノUD角ゴ StdN W3" w:eastAsia="ヒラギノUD角ゴ StdN W3" w:hAnsi="ヒラギノUD角ゴ StdN W3" w:cs="ヒラギノ丸ゴ Pro W4" w:hint="eastAsia"/>
          <w:sz w:val="20"/>
          <w:szCs w:val="20"/>
        </w:rPr>
        <w:t>ワクチンは、ウイルス</w:t>
      </w:r>
      <w:r w:rsidR="00323E5A" w:rsidRPr="003B63BD">
        <w:rPr>
          <w:rFonts w:ascii="ヒラギノUD角ゴ StdN W3" w:eastAsia="ヒラギノUD角ゴ StdN W3" w:hAnsi="ヒラギノUD角ゴ StdN W3" w:cs="ヒラギノ丸ゴ Pro W4" w:hint="eastAsia"/>
          <w:sz w:val="20"/>
          <w:szCs w:val="20"/>
        </w:rPr>
        <w:t>感染を防</w:t>
      </w:r>
      <w:r w:rsidR="00801A5E" w:rsidRPr="003B63BD">
        <w:rPr>
          <w:rFonts w:ascii="ヒラギノUD角ゴ StdN W3" w:eastAsia="ヒラギノUD角ゴ StdN W3" w:hAnsi="ヒラギノUD角ゴ StdN W3" w:cs="ヒラギノ丸ゴ Pro W4" w:hint="eastAsia"/>
          <w:sz w:val="20"/>
          <w:szCs w:val="20"/>
        </w:rPr>
        <w:t>ぐことで、子宮頸がん</w:t>
      </w:r>
      <w:r w:rsidR="00323E5A" w:rsidRPr="003B63BD">
        <w:rPr>
          <w:rFonts w:ascii="ヒラギノUD角ゴ StdN W3" w:eastAsia="ヒラギノUD角ゴ StdN W3" w:hAnsi="ヒラギノUD角ゴ StdN W3" w:cs="ヒラギノ丸ゴ Pro W4" w:hint="eastAsia"/>
          <w:sz w:val="20"/>
          <w:szCs w:val="20"/>
        </w:rPr>
        <w:t>予防を</w:t>
      </w:r>
      <w:r w:rsidR="00801A5E" w:rsidRPr="003B63BD">
        <w:rPr>
          <w:rFonts w:ascii="ヒラギノUD角ゴ StdN W3" w:eastAsia="ヒラギノUD角ゴ StdN W3" w:hAnsi="ヒラギノUD角ゴ StdN W3" w:cs="ヒラギノ丸ゴ Pro W4" w:hint="eastAsia"/>
          <w:sz w:val="20"/>
          <w:szCs w:val="20"/>
        </w:rPr>
        <w:t>めざ</w:t>
      </w:r>
      <w:r w:rsidR="00323E5A" w:rsidRPr="003B63BD">
        <w:rPr>
          <w:rFonts w:ascii="ヒラギノUD角ゴ StdN W3" w:eastAsia="ヒラギノUD角ゴ StdN W3" w:hAnsi="ヒラギノUD角ゴ StdN W3" w:cs="ヒラギノ丸ゴ Pro W4" w:hint="eastAsia"/>
          <w:sz w:val="20"/>
          <w:szCs w:val="20"/>
        </w:rPr>
        <w:t>し</w:t>
      </w:r>
      <w:r w:rsidR="00D24598" w:rsidRPr="003B63BD">
        <w:rPr>
          <w:rFonts w:ascii="ヒラギノUD角ゴ StdN W3" w:eastAsia="ヒラギノUD角ゴ StdN W3" w:hAnsi="ヒラギノUD角ゴ StdN W3" w:cs="ヒラギノ丸ゴ Pro W4" w:hint="eastAsia"/>
          <w:sz w:val="20"/>
          <w:szCs w:val="20"/>
        </w:rPr>
        <w:t>たものですが、</w:t>
      </w:r>
      <w:r w:rsidR="005D1272">
        <w:rPr>
          <w:rFonts w:ascii="ヒラギノUD角ゴ StdN W3" w:eastAsia="ヒラギノUD角ゴ StdN W3" w:hAnsi="ヒラギノUD角ゴ StdN W3" w:cs="ヒラギノ丸ゴ Pro W4" w:hint="eastAsia"/>
          <w:sz w:val="20"/>
          <w:szCs w:val="20"/>
        </w:rPr>
        <w:t>健康</w:t>
      </w:r>
      <w:r w:rsidR="00D24598" w:rsidRPr="003B63BD">
        <w:rPr>
          <w:rFonts w:ascii="ヒラギノUD角ゴ StdN W3" w:eastAsia="ヒラギノUD角ゴ StdN W3" w:hAnsi="ヒラギノUD角ゴ StdN W3" w:cs="ヒラギノ丸ゴ Pro W4" w:hint="eastAsia"/>
          <w:sz w:val="20"/>
          <w:szCs w:val="20"/>
        </w:rPr>
        <w:t>被害が相次ぎ、</w:t>
      </w:r>
      <w:r w:rsidR="00323E5A" w:rsidRPr="003B63BD">
        <w:rPr>
          <w:rFonts w:ascii="ヒラギノUD角ゴ StdN W3" w:eastAsia="ヒラギノUD角ゴ StdN W3" w:hAnsi="ヒラギノUD角ゴ StdN W3" w:cs="ヒラギノ丸ゴ Pro W4" w:hint="eastAsia"/>
          <w:sz w:val="20"/>
          <w:szCs w:val="20"/>
        </w:rPr>
        <w:t>2013年に接種の積極的勧奨は中止されました。</w:t>
      </w:r>
    </w:p>
    <w:p w:rsidR="00801A5E" w:rsidRPr="003B63BD" w:rsidRDefault="00323E5A" w:rsidP="00FE731B">
      <w:pPr>
        <w:pStyle w:val="a3"/>
        <w:autoSpaceDE w:val="0"/>
        <w:autoSpaceDN w:val="0"/>
        <w:adjustRightInd/>
        <w:snapToGrid w:val="0"/>
        <w:ind w:leftChars="1552" w:left="3259"/>
        <w:jc w:val="left"/>
        <w:rPr>
          <w:rFonts w:ascii="ヒラギノUD角ゴ StdN W3" w:eastAsia="ヒラギノUD角ゴ StdN W3" w:hAnsi="ヒラギノUD角ゴ StdN W3" w:cs="ヒラギノ丸ゴ Pro W4"/>
          <w:sz w:val="20"/>
          <w:szCs w:val="20"/>
        </w:rPr>
      </w:pPr>
      <w:r w:rsidRPr="003B63BD">
        <w:rPr>
          <w:rFonts w:ascii="ヒラギノUD角ゴ StdN W3" w:eastAsia="ヒラギノUD角ゴ StdN W3" w:hAnsi="ヒラギノUD角ゴ StdN W3" w:cs="ヒラギノ丸ゴ Pro W4" w:hint="eastAsia"/>
          <w:sz w:val="20"/>
          <w:szCs w:val="20"/>
        </w:rPr>
        <w:t xml:space="preserve">　</w:t>
      </w:r>
      <w:r w:rsidR="004A41D7" w:rsidRPr="003B63BD">
        <w:rPr>
          <w:rFonts w:ascii="ヒラギノUD角ゴ StdN W3" w:eastAsia="ヒラギノUD角ゴ StdN W3" w:hAnsi="ヒラギノUD角ゴ StdN W3" w:cs="ヒラギノ丸ゴ Pro W4" w:hint="eastAsia"/>
          <w:sz w:val="20"/>
          <w:szCs w:val="20"/>
        </w:rPr>
        <w:t>しかし、</w:t>
      </w:r>
      <w:r w:rsidRPr="003B63BD">
        <w:rPr>
          <w:rFonts w:ascii="ヒラギノUD角ゴ StdN W3" w:eastAsia="ヒラギノUD角ゴ StdN W3" w:hAnsi="ヒラギノUD角ゴ StdN W3" w:cs="ヒラギノ丸ゴ Pro W4" w:hint="eastAsia"/>
          <w:sz w:val="20"/>
          <w:szCs w:val="20"/>
        </w:rPr>
        <w:t>全身の痛み・震え・脱力・歩行困難・感覚過敏・無月経・記憶障害など様々な症状が重なり、</w:t>
      </w:r>
      <w:r w:rsidR="0057646B" w:rsidRPr="003B63BD">
        <w:rPr>
          <w:rFonts w:ascii="ヒラギノUD角ゴ StdN W3" w:eastAsia="ヒラギノUD角ゴ StdN W3" w:hAnsi="ヒラギノUD角ゴ StdN W3" w:cs="ヒラギノ丸ゴ Pro W4" w:hint="eastAsia"/>
          <w:sz w:val="20"/>
          <w:szCs w:val="20"/>
        </w:rPr>
        <w:t>今でも</w:t>
      </w:r>
      <w:r w:rsidRPr="003B63BD">
        <w:rPr>
          <w:rFonts w:ascii="ヒラギノUD角ゴ StdN W3" w:eastAsia="ヒラギノUD角ゴ StdN W3" w:hAnsi="ヒラギノUD角ゴ StdN W3" w:cs="ヒラギノ丸ゴ Pro W4" w:hint="eastAsia"/>
          <w:sz w:val="20"/>
          <w:szCs w:val="20"/>
        </w:rPr>
        <w:t>苦しんでいる少女たちがいます。</w:t>
      </w:r>
    </w:p>
    <w:p w:rsidR="00F12D42" w:rsidRPr="003B63BD" w:rsidRDefault="004E157B" w:rsidP="00FE731B">
      <w:pPr>
        <w:pStyle w:val="a3"/>
        <w:autoSpaceDE w:val="0"/>
        <w:autoSpaceDN w:val="0"/>
        <w:adjustRightInd/>
        <w:snapToGrid w:val="0"/>
        <w:ind w:leftChars="1552" w:left="3259" w:firstLineChars="100" w:firstLine="200"/>
        <w:jc w:val="left"/>
        <w:rPr>
          <w:rFonts w:ascii="ヒラギノUD角ゴ StdN W3" w:eastAsia="ヒラギノUD角ゴ StdN W3" w:hAnsi="ヒラギノUD角ゴ StdN W3" w:cs="Times New Roman"/>
        </w:rPr>
      </w:pPr>
      <w:r>
        <w:rPr>
          <w:rFonts w:ascii="ヒラギノUD角ゴ StdN W3" w:eastAsia="ヒラギノUD角ゴ StdN W3" w:hAnsi="ヒラギノUD角ゴ StdN W3" w:cs="ヒラギノ丸ゴ Pro W4" w:hint="eastAsia"/>
          <w:sz w:val="20"/>
          <w:szCs w:val="20"/>
        </w:rPr>
        <w:t>被害者は、原因解明・賠償・</w:t>
      </w:r>
      <w:r w:rsidR="00323E5A" w:rsidRPr="003B63BD">
        <w:rPr>
          <w:rFonts w:ascii="ヒラギノUD角ゴ StdN W3" w:eastAsia="ヒラギノUD角ゴ StdN W3" w:hAnsi="ヒラギノUD角ゴ StdN W3" w:cs="ヒラギノ丸ゴ Pro W4" w:hint="eastAsia"/>
          <w:sz w:val="20"/>
          <w:szCs w:val="20"/>
        </w:rPr>
        <w:t>再発防止を求めて、2016年7月から、東京・名古屋・大阪・福岡で裁判を続けています。</w:t>
      </w:r>
    </w:p>
    <w:p w:rsidR="00F12D42" w:rsidRPr="006F6F9B" w:rsidRDefault="00C37EF4" w:rsidP="00A32225">
      <w:pPr>
        <w:pStyle w:val="a3"/>
        <w:autoSpaceDE w:val="0"/>
        <w:autoSpaceDN w:val="0"/>
        <w:adjustRightInd/>
        <w:snapToGrid w:val="0"/>
        <w:spacing w:beforeLines="50" w:before="120"/>
        <w:ind w:right="28"/>
        <w:rPr>
          <w:rFonts w:ascii="ＭＳ 明朝" w:hAnsi="Times New Roman" w:cs="Times New Roman"/>
          <w:color w:val="000066"/>
        </w:rPr>
      </w:pPr>
      <w:r w:rsidRPr="006F6F9B">
        <w:rPr>
          <w:rFonts w:ascii="ヒラギノ丸ゴ Pro W4" w:eastAsia="ヒラギノ丸ゴ Pro W4" w:hAnsi="ヒラギノ丸ゴ Pro W4"/>
          <w:noProof/>
          <w:color w:val="000066"/>
          <w:sz w:val="20"/>
          <w:szCs w:val="20"/>
        </w:rPr>
        <mc:AlternateContent>
          <mc:Choice Requires="wps">
            <w:drawing>
              <wp:anchor distT="0" distB="0" distL="114300" distR="114300" simplePos="0" relativeHeight="251674624" behindDoc="1" locked="0" layoutInCell="1" allowOverlap="1" wp14:anchorId="54A585C3" wp14:editId="6D09743C">
                <wp:simplePos x="0" y="0"/>
                <wp:positionH relativeFrom="column">
                  <wp:posOffset>-44450</wp:posOffset>
                </wp:positionH>
                <wp:positionV relativeFrom="paragraph">
                  <wp:posOffset>146050</wp:posOffset>
                </wp:positionV>
                <wp:extent cx="2754559" cy="271749"/>
                <wp:effectExtent l="0" t="0" r="27305" b="14605"/>
                <wp:wrapNone/>
                <wp:docPr id="10" name="角丸四角形 10"/>
                <wp:cNvGraphicFramePr/>
                <a:graphic xmlns:a="http://schemas.openxmlformats.org/drawingml/2006/main">
                  <a:graphicData uri="http://schemas.microsoft.com/office/word/2010/wordprocessingShape">
                    <wps:wsp>
                      <wps:cNvSpPr/>
                      <wps:spPr>
                        <a:xfrm>
                          <a:off x="0" y="0"/>
                          <a:ext cx="2754559" cy="271749"/>
                        </a:xfrm>
                        <a:prstGeom prst="roundRect">
                          <a:avLst/>
                        </a:prstGeom>
                        <a:gradFill>
                          <a:gsLst>
                            <a:gs pos="0">
                              <a:schemeClr val="bg1"/>
                            </a:gs>
                            <a:gs pos="49000">
                              <a:srgbClr val="F9FDC7"/>
                            </a:gs>
                            <a:gs pos="85000">
                              <a:srgbClr val="FFFF66"/>
                            </a:gs>
                            <a:gs pos="100000">
                              <a:srgbClr val="FFFF00"/>
                            </a:gs>
                          </a:gsLst>
                          <a:lin ang="5400000" scaled="1"/>
                        </a:gradFill>
                        <a:ln>
                          <a:solidFill>
                            <a:srgbClr val="FAFD8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414D876" id="角丸四角形 10" o:spid="_x0000_s1026" style="position:absolute;left:0;text-align:left;margin-left:-3.5pt;margin-top:11.5pt;width:216.9pt;height:21.4pt;z-index:-25164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" fillcolor="white [3212]" strokecolor="#fafd8d" strokeweight="1pt">
                <v:fill color2="yellow" colors="0 white;32113f #f9fdc7;55706f #ff6;1 yellow" focus="100%" type="gradient"/>
                <v:stroke joinstyle="miter"/>
              </v:roundrect>
            </w:pict>
          </mc:Fallback>
        </mc:AlternateContent>
      </w:r>
      <w:r w:rsidR="00474A84" w:rsidRPr="006F6F9B">
        <w:rPr>
          <w:rFonts w:ascii="ＭＳ 明朝" w:eastAsia="ヒラギノ角ゴ Std W8" w:hAnsi="Times New Roman" w:cs="ヒラギノ角ゴ Std W8" w:hint="eastAsia"/>
          <w:b/>
          <w:bCs/>
          <w:color w:val="000066"/>
          <w:sz w:val="32"/>
          <w:szCs w:val="32"/>
        </w:rPr>
        <w:t>薬害</w:t>
      </w:r>
      <w:r w:rsidR="00D24598" w:rsidRPr="006F6F9B">
        <w:rPr>
          <w:rFonts w:ascii="ＭＳ 明朝" w:eastAsia="ヒラギノ角ゴ Std W8" w:hAnsi="Times New Roman" w:cs="ヒラギノ角ゴ Std W8" w:hint="eastAsia"/>
          <w:b/>
          <w:bCs/>
          <w:color w:val="000066"/>
          <w:sz w:val="32"/>
          <w:szCs w:val="32"/>
        </w:rPr>
        <w:t>被害</w:t>
      </w:r>
      <w:r w:rsidR="001D78C2" w:rsidRPr="006F6F9B">
        <w:rPr>
          <w:rFonts w:ascii="ＭＳ 明朝" w:eastAsia="ヒラギノ角ゴ Std W8" w:hAnsi="Times New Roman" w:cs="ヒラギノ角ゴ Std W8" w:hint="eastAsia"/>
          <w:b/>
          <w:bCs/>
          <w:color w:val="000066"/>
          <w:sz w:val="32"/>
          <w:szCs w:val="32"/>
        </w:rPr>
        <w:t>者</w:t>
      </w:r>
      <w:r w:rsidR="00282E9E" w:rsidRPr="006F6F9B">
        <w:rPr>
          <w:rFonts w:ascii="ＭＳ 明朝" w:eastAsia="ヒラギノ角ゴ Std W8" w:hAnsi="Times New Roman" w:cs="ヒラギノ角ゴ Std W8" w:hint="eastAsia"/>
          <w:b/>
          <w:bCs/>
          <w:color w:val="000066"/>
          <w:sz w:val="32"/>
          <w:szCs w:val="32"/>
        </w:rPr>
        <w:t>にならないために</w:t>
      </w:r>
    </w:p>
    <w:p w:rsidR="00801A5E" w:rsidRDefault="006541CB" w:rsidP="00FE731B">
      <w:pPr>
        <w:pStyle w:val="a3"/>
        <w:adjustRightInd/>
        <w:snapToGrid w:val="0"/>
        <w:ind w:right="28"/>
        <w:rPr>
          <w:rFonts w:ascii="ヒラギノUD角ゴ StdN W3" w:eastAsia="ヒラギノUD角ゴ StdN W3" w:hAnsi="ヒラギノUD角ゴ StdN W3" w:cs="ヒラギノ丸ゴ Pro W4"/>
          <w:sz w:val="20"/>
          <w:szCs w:val="20"/>
        </w:rPr>
      </w:pPr>
      <w:r w:rsidRPr="003B63BD">
        <w:rPr>
          <w:rFonts w:ascii="ヒラギノUD角ゴ StdN W3" w:eastAsia="ヒラギノUD角ゴ StdN W3" w:hAnsi="ヒラギノUD角ゴ StdN W3" w:cs="ヒラギノ丸ゴ Pro W4" w:hint="eastAsia"/>
          <w:sz w:val="20"/>
          <w:szCs w:val="20"/>
        </w:rPr>
        <w:t xml:space="preserve">　</w:t>
      </w:r>
      <w:r w:rsidR="0057646B" w:rsidRPr="003B63BD">
        <w:rPr>
          <w:rFonts w:ascii="ヒラギノUD角ゴ StdN W3" w:eastAsia="ヒラギノUD角ゴ StdN W3" w:hAnsi="ヒラギノUD角ゴ StdN W3" w:cs="ヒラギノ丸ゴ Pro W4" w:hint="eastAsia"/>
          <w:sz w:val="20"/>
          <w:szCs w:val="20"/>
        </w:rPr>
        <w:t>新たな</w:t>
      </w:r>
      <w:r w:rsidR="00D24598" w:rsidRPr="003B63BD">
        <w:rPr>
          <w:rFonts w:ascii="ヒラギノUD角ゴ StdN W3" w:eastAsia="ヒラギノUD角ゴ StdN W3" w:hAnsi="ヒラギノUD角ゴ StdN W3" w:cs="ヒラギノ丸ゴ Pro W4" w:hint="eastAsia"/>
          <w:sz w:val="20"/>
          <w:szCs w:val="20"/>
        </w:rPr>
        <w:t>薬害を</w:t>
      </w:r>
      <w:r w:rsidR="0057646B" w:rsidRPr="003B63BD">
        <w:rPr>
          <w:rFonts w:ascii="ヒラギノUD角ゴ StdN W3" w:eastAsia="ヒラギノUD角ゴ StdN W3" w:hAnsi="ヒラギノUD角ゴ StdN W3" w:cs="ヒラギノ丸ゴ Pro W4" w:hint="eastAsia"/>
          <w:sz w:val="20"/>
          <w:szCs w:val="20"/>
        </w:rPr>
        <w:t>防ぐ</w:t>
      </w:r>
      <w:r w:rsidR="00D24598" w:rsidRPr="003B63BD">
        <w:rPr>
          <w:rFonts w:ascii="ヒラギノUD角ゴ StdN W3" w:eastAsia="ヒラギノUD角ゴ StdN W3" w:hAnsi="ヒラギノUD角ゴ StdN W3" w:cs="ヒラギノ丸ゴ Pro W4" w:hint="eastAsia"/>
          <w:sz w:val="20"/>
          <w:szCs w:val="20"/>
        </w:rPr>
        <w:t>ために、</w:t>
      </w:r>
      <w:r w:rsidR="00282E9E">
        <w:rPr>
          <w:rFonts w:ascii="ヒラギノUD角ゴ StdN W3" w:eastAsia="ヒラギノUD角ゴ StdN W3" w:hAnsi="ヒラギノUD角ゴ StdN W3" w:cs="ヒラギノ丸ゴ Pro W4" w:hint="eastAsia"/>
          <w:sz w:val="20"/>
          <w:szCs w:val="20"/>
        </w:rPr>
        <w:t>第三者</w:t>
      </w:r>
      <w:r w:rsidR="001154EA" w:rsidRPr="003B63BD">
        <w:rPr>
          <w:rFonts w:ascii="ヒラギノUD角ゴ StdN W3" w:eastAsia="ヒラギノUD角ゴ StdN W3" w:hAnsi="ヒラギノUD角ゴ StdN W3" w:cs="ヒラギノ丸ゴ Pro W4" w:hint="eastAsia"/>
          <w:sz w:val="20"/>
          <w:szCs w:val="20"/>
        </w:rPr>
        <w:t>監視組織を</w:t>
      </w:r>
      <w:r w:rsidR="0066612A" w:rsidRPr="003B63BD">
        <w:rPr>
          <w:rFonts w:ascii="ヒラギノUD角ゴ StdN W3" w:eastAsia="ヒラギノUD角ゴ StdN W3" w:hAnsi="ヒラギノUD角ゴ StdN W3" w:cs="ヒラギノ丸ゴ Pro W4" w:hint="eastAsia"/>
          <w:sz w:val="20"/>
          <w:szCs w:val="20"/>
        </w:rPr>
        <w:t>つくり</w:t>
      </w:r>
      <w:r w:rsidR="00D24598" w:rsidRPr="003B63BD">
        <w:rPr>
          <w:rFonts w:ascii="ヒラギノUD角ゴ StdN W3" w:eastAsia="ヒラギノUD角ゴ StdN W3" w:hAnsi="ヒラギノUD角ゴ StdN W3" w:cs="ヒラギノ丸ゴ Pro W4" w:hint="eastAsia"/>
          <w:sz w:val="20"/>
          <w:szCs w:val="20"/>
        </w:rPr>
        <w:t>ましょう。</w:t>
      </w:r>
    </w:p>
    <w:p w:rsidR="001D78C2" w:rsidRDefault="00282E9E" w:rsidP="00FE731B">
      <w:pPr>
        <w:pStyle w:val="a3"/>
        <w:adjustRightInd/>
        <w:snapToGrid w:val="0"/>
        <w:ind w:right="28"/>
        <w:rPr>
          <w:rFonts w:ascii="ヒラギノUD角ゴ StdN W3" w:eastAsia="ヒラギノUD角ゴ StdN W3" w:hAnsi="ヒラギノUD角ゴ StdN W3" w:cs="ヒラギノ丸ゴ Pro W4"/>
          <w:sz w:val="20"/>
          <w:szCs w:val="20"/>
        </w:rPr>
      </w:pPr>
      <w:r>
        <w:rPr>
          <w:rFonts w:ascii="ヒラギノUD角ゴ StdN W3" w:eastAsia="ヒラギノUD角ゴ StdN W3" w:hAnsi="ヒラギノUD角ゴ StdN W3" w:cs="ヒラギノ丸ゴ Pro W4"/>
          <w:sz w:val="20"/>
          <w:szCs w:val="20"/>
        </w:rPr>
        <w:t xml:space="preserve">　</w:t>
      </w:r>
      <w:r w:rsidR="001D78C2">
        <w:rPr>
          <w:rFonts w:ascii="ヒラギノUD角ゴ StdN W3" w:eastAsia="ヒラギノUD角ゴ StdN W3" w:hAnsi="ヒラギノUD角ゴ StdN W3" w:cs="ヒラギノ丸ゴ Pro W4"/>
          <w:sz w:val="20"/>
          <w:szCs w:val="20"/>
        </w:rPr>
        <w:t>薬害への闘いで勝ち取った「</w:t>
      </w:r>
      <w:r w:rsidR="001D78C2" w:rsidRPr="001D78C2">
        <w:rPr>
          <w:rFonts w:ascii="ヒラギノUD角ゴ StdN W3" w:eastAsia="ヒラギノUD角ゴ StdN W3" w:hAnsi="ヒラギノUD角ゴ StdN W3" w:cs="ヒラギノ丸ゴ Pro W4" w:hint="eastAsia"/>
          <w:sz w:val="20"/>
          <w:szCs w:val="20"/>
        </w:rPr>
        <w:t>医薬品副作用被害救済制度</w:t>
      </w:r>
      <w:r w:rsidR="001D78C2">
        <w:rPr>
          <w:rFonts w:ascii="ヒラギノUD角ゴ StdN W3" w:eastAsia="ヒラギノUD角ゴ StdN W3" w:hAnsi="ヒラギノUD角ゴ StdN W3" w:cs="ヒラギノ丸ゴ Pro W4"/>
          <w:sz w:val="20"/>
          <w:szCs w:val="20"/>
        </w:rPr>
        <w:t>」を活用しましょう。</w:t>
      </w:r>
    </w:p>
    <w:p w:rsidR="00282E9E" w:rsidRDefault="001D78C2" w:rsidP="00FE731B">
      <w:pPr>
        <w:pStyle w:val="a3"/>
        <w:adjustRightInd/>
        <w:snapToGrid w:val="0"/>
        <w:ind w:right="28"/>
        <w:rPr>
          <w:rFonts w:ascii="ヒラギノUD角ゴ StdN W3" w:eastAsia="ヒラギノUD角ゴ StdN W3" w:hAnsi="ヒラギノUD角ゴ StdN W3" w:cs="ヒラギノ丸ゴ Pro W4"/>
          <w:sz w:val="20"/>
          <w:szCs w:val="20"/>
        </w:rPr>
      </w:pPr>
      <w:r w:rsidRPr="003B63BD">
        <w:rPr>
          <w:rFonts w:ascii="ヒラギノUD角ゴ StdN W3" w:eastAsia="ヒラギノUD角ゴ StdN W3" w:hAnsi="ヒラギノUD角ゴ StdN W3" w:cs="ヒラギノ角ゴ Std W8"/>
          <w:b/>
          <w:bCs/>
          <w:noProof/>
          <w:color w:val="002060"/>
          <w:sz w:val="32"/>
          <w:szCs w:val="32"/>
        </w:rPr>
        <mc:AlternateContent>
          <mc:Choice Requires="wps">
            <w:drawing>
              <wp:anchor distT="0" distB="0" distL="114300" distR="114300" simplePos="0" relativeHeight="251659264" behindDoc="1" locked="0" layoutInCell="1" allowOverlap="1">
                <wp:simplePos x="0" y="0"/>
                <wp:positionH relativeFrom="margin">
                  <wp:posOffset>2999640</wp:posOffset>
                </wp:positionH>
                <wp:positionV relativeFrom="paragraph">
                  <wp:posOffset>118511</wp:posOffset>
                </wp:positionV>
                <wp:extent cx="1685925" cy="311954"/>
                <wp:effectExtent l="0" t="0" r="9525"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311954"/>
                        </a:xfrm>
                        <a:prstGeom prst="rect">
                          <a:avLst/>
                        </a:prstGeom>
                        <a:solidFill>
                          <a:srgbClr val="FFFFFF"/>
                        </a:solidFill>
                        <a:ln w="9525">
                          <a:noFill/>
                          <a:miter lim="800000"/>
                          <a:headEnd/>
                          <a:tailEnd/>
                        </a:ln>
                      </wps:spPr>
                      <wps:txbx>
                        <w:txbxContent>
                          <w:p w:rsidR="007F6B5E" w:rsidRPr="00B63149" w:rsidRDefault="007F6B5E" w:rsidP="00294A66">
                            <w:pPr>
                              <w:jc w:val="center"/>
                              <w:rPr>
                                <w:rFonts w:ascii="ヒラギノ角ゴ Pro W6" w:eastAsia="ヒラギノ角ゴ Pro W6" w:hAnsi="ヒラギノ角ゴ Pro W6"/>
                                <w:color w:val="002060"/>
                              </w:rPr>
                            </w:pPr>
                            <w:r w:rsidRPr="00B63149">
                              <w:rPr>
                                <w:rFonts w:ascii="ヒラギノ角ゴ Pro W6" w:eastAsia="ヒラギノ角ゴ Pro W6" w:hAnsi="ヒラギノ角ゴ Pro W6" w:hint="eastAsia"/>
                                <w:color w:val="002060"/>
                              </w:rPr>
                              <w:t>東京民医連薬害根絶の会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236.2pt;margin-top:9.35pt;width:132.75pt;height:24.5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" stroked="f">
                <v:textbox>
                  <w:txbxContent>
                    <w:p w:rsidR="007F6B5E" w:rsidRPr="00B63149" w:rsidRDefault="007F6B5E" w:rsidP="00294A66">
                      <w:pPr>
                        <w:jc w:val="center"/>
                        <w:rPr>
                          <w:rFonts w:ascii="ヒラギノ角ゴ Pro W6" w:eastAsia="ヒラギノ角ゴ Pro W6" w:hAnsi="ヒラギノ角ゴ Pro W6"/>
                          <w:color w:val="002060"/>
                        </w:rPr>
                      </w:pPr>
                      <w:r w:rsidRPr="00B63149">
                        <w:rPr>
                          <w:rFonts w:ascii="ヒラギノ角ゴ Pro W6" w:eastAsia="ヒラギノ角ゴ Pro W6" w:hAnsi="ヒラギノ角ゴ Pro W6" w:hint="eastAsia"/>
                          <w:color w:val="002060"/>
                        </w:rPr>
                        <w:t>東京民医連薬害根絶の会</w:t>
                      </w:r>
                    </w:p>
                  </w:txbxContent>
                </v:textbox>
                <w10:wrap anchorx="margin"/>
              </v:shape>
            </w:pict>
          </mc:Fallback>
        </mc:AlternateContent>
      </w:r>
      <w:r>
        <w:rPr>
          <w:rFonts w:ascii="ヒラギノUD角ゴ StdN W3" w:eastAsia="ヒラギノUD角ゴ StdN W3" w:hAnsi="ヒラギノUD角ゴ StdN W3" w:cs="ヒラギノ丸ゴ Pro W4"/>
          <w:sz w:val="20"/>
          <w:szCs w:val="20"/>
        </w:rPr>
        <w:t xml:space="preserve">　気になる薬の安全性は、お近くの薬剤師にご相談ください。</w:t>
      </w:r>
    </w:p>
    <w:p w:rsidR="00F12D42" w:rsidRPr="004E7583" w:rsidRDefault="00166461" w:rsidP="007F6B5E">
      <w:pPr>
        <w:widowControl/>
        <w:suppressAutoHyphens w:val="0"/>
        <w:kinsoku/>
        <w:wordWrap/>
        <w:overflowPunct/>
        <w:autoSpaceDE/>
        <w:autoSpaceDN/>
        <w:adjustRightInd/>
        <w:jc w:val="center"/>
        <w:textAlignment w:val="auto"/>
        <w:rPr>
          <w:rFonts w:ascii="ＭＳ 明朝" w:hAnsi="Times New Roman" w:cs="Times New Roman"/>
          <w:color w:val="C80000"/>
          <w:sz w:val="44"/>
          <w:szCs w:val="44"/>
        </w:rPr>
      </w:pPr>
      <w:r w:rsidRPr="004E7583">
        <w:rPr>
          <w:rFonts w:ascii="ヒラギノ丸ゴ Pro W4" w:eastAsia="ヒラギノ丸ゴ Pro W4" w:hAnsi="ヒラギノ丸ゴ Pro W4"/>
          <w:noProof/>
          <w:color w:val="C80000"/>
          <w:sz w:val="20"/>
          <w:szCs w:val="20"/>
        </w:rPr>
        <w:lastRenderedPageBreak/>
        <mc:AlternateContent>
          <mc:Choice Requires="wps">
            <w:drawing>
              <wp:anchor distT="0" distB="0" distL="114300" distR="114300" simplePos="0" relativeHeight="251676672" behindDoc="1" locked="0" layoutInCell="1" allowOverlap="1" wp14:anchorId="0EDD7417" wp14:editId="60BB415D">
                <wp:simplePos x="0" y="0"/>
                <wp:positionH relativeFrom="column">
                  <wp:posOffset>543338</wp:posOffset>
                </wp:positionH>
                <wp:positionV relativeFrom="paragraph">
                  <wp:posOffset>59522</wp:posOffset>
                </wp:positionV>
                <wp:extent cx="3547431" cy="377825"/>
                <wp:effectExtent l="0" t="0" r="0" b="3175"/>
                <wp:wrapNone/>
                <wp:docPr id="11" name="角丸四角形 11"/>
                <wp:cNvGraphicFramePr/>
                <a:graphic xmlns:a="http://schemas.openxmlformats.org/drawingml/2006/main">
                  <a:graphicData uri="http://schemas.microsoft.com/office/word/2010/wordprocessingShape">
                    <wps:wsp>
                      <wps:cNvSpPr/>
                      <wps:spPr>
                        <a:xfrm>
                          <a:off x="0" y="0"/>
                          <a:ext cx="3547431" cy="377825"/>
                        </a:xfrm>
                        <a:prstGeom prst="roundRect">
                          <a:avLst>
                            <a:gd name="adj" fmla="val 144"/>
                          </a:avLst>
                        </a:prstGeom>
                        <a:gradFill>
                          <a:gsLst>
                            <a:gs pos="0">
                              <a:schemeClr val="bg1"/>
                            </a:gs>
                            <a:gs pos="49000">
                              <a:srgbClr val="F9FDC7"/>
                            </a:gs>
                            <a:gs pos="85000">
                              <a:srgbClr val="FFFF66"/>
                            </a:gs>
                            <a:gs pos="100000">
                              <a:srgbClr val="FFFF00"/>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4689AD" id="角丸四角形 11" o:spid="_x0000_s1026" style="position:absolute;left:0;text-align:left;margin-left:42.8pt;margin-top:4.7pt;width:279.35pt;height:29.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" fillcolor="white [3212]" stroked="f" strokeweight="1pt">
                <v:fill color2="yellow" colors="0 white;32113f #f9fdc7;55706f #ff6;1 yellow" focus="100%" type="gradient"/>
                <v:stroke joinstyle="miter"/>
              </v:roundrect>
            </w:pict>
          </mc:Fallback>
        </mc:AlternateContent>
      </w:r>
      <w:r w:rsidR="006541CB" w:rsidRPr="004E7583">
        <w:rPr>
          <w:rFonts w:ascii="ＭＳ 明朝" w:eastAsia="ヒラギノ角ゴ Pro W6" w:hAnsi="Times New Roman" w:cs="ヒラギノ角ゴ Pro W6" w:hint="eastAsia"/>
          <w:b/>
          <w:bCs/>
          <w:color w:val="C80000"/>
          <w:sz w:val="44"/>
          <w:szCs w:val="44"/>
        </w:rPr>
        <w:t>こんなにあった日本の薬害</w:t>
      </w:r>
    </w:p>
    <w:p w:rsidR="00F12D42" w:rsidRPr="004E7583" w:rsidRDefault="00F12D42" w:rsidP="007F6B5E">
      <w:pPr>
        <w:suppressAutoHyphens w:val="0"/>
        <w:kinsoku/>
        <w:wordWrap/>
        <w:overflowPunct/>
        <w:jc w:val="center"/>
        <w:textAlignment w:val="auto"/>
        <w:rPr>
          <w:rFonts w:ascii="ＭＳ 明朝" w:hAnsi="Times New Roman" w:cs="Times New Roman"/>
          <w:color w:val="C80000"/>
          <w:sz w:val="24"/>
          <w:szCs w:val="24"/>
        </w:rPr>
        <w:sectPr w:rsidR="00F12D42" w:rsidRPr="004E7583" w:rsidSect="000008A9">
          <w:type w:val="continuous"/>
          <w:pgSz w:w="8390" w:h="11906"/>
          <w:pgMar w:top="340" w:right="567" w:bottom="340" w:left="567" w:header="720" w:footer="720" w:gutter="0"/>
          <w:pgNumType w:start="1"/>
          <w:cols w:space="720"/>
          <w:noEndnote/>
          <w:docGrid w:linePitch="272"/>
        </w:sectPr>
      </w:pPr>
    </w:p>
    <w:p w:rsidR="00F12D42" w:rsidRDefault="006541CB" w:rsidP="005D6B46">
      <w:pPr>
        <w:pStyle w:val="a3"/>
        <w:autoSpaceDE w:val="0"/>
        <w:autoSpaceDN w:val="0"/>
        <w:adjustRightInd/>
        <w:spacing w:line="332" w:lineRule="exact"/>
        <w:ind w:rightChars="74" w:right="155"/>
        <w:rPr>
          <w:rFonts w:ascii="ＭＳ 明朝" w:hAnsi="Times New Roman" w:cs="Times New Roman"/>
        </w:rPr>
      </w:pPr>
      <w:r>
        <w:rPr>
          <w:rFonts w:ascii="ヒラギノ丸ゴ Pro W4" w:hAnsi="ヒラギノ丸ゴ Pro W4" w:cs="ヒラギノ丸ゴ Pro W4"/>
          <w:b/>
          <w:bCs/>
          <w:sz w:val="20"/>
          <w:szCs w:val="20"/>
        </w:rPr>
        <w:t>1956</w:t>
      </w:r>
      <w:r>
        <w:rPr>
          <w:rFonts w:ascii="ＭＳ 明朝" w:eastAsia="ヒラギノ丸ゴ Pro W4" w:hAnsi="Times New Roman" w:cs="ヒラギノ丸ゴ Pro W4" w:hint="eastAsia"/>
          <w:b/>
          <w:bCs/>
          <w:sz w:val="20"/>
          <w:szCs w:val="20"/>
        </w:rPr>
        <w:t xml:space="preserve">　ペニシリンショック</w:t>
      </w:r>
    </w:p>
    <w:p w:rsidR="00F12D42" w:rsidRPr="00806FC8" w:rsidRDefault="006541CB" w:rsidP="005D6B46">
      <w:pPr>
        <w:pStyle w:val="a3"/>
        <w:autoSpaceDE w:val="0"/>
        <w:autoSpaceDN w:val="0"/>
        <w:adjustRightInd/>
        <w:spacing w:line="332" w:lineRule="exact"/>
        <w:ind w:left="418" w:rightChars="74" w:right="155"/>
        <w:rPr>
          <w:rFonts w:ascii="游ゴシック Light" w:eastAsia="游ゴシック Light" w:hAnsi="游ゴシック Light" w:cs="Times New Roman"/>
        </w:rPr>
      </w:pPr>
      <w:r w:rsidRPr="00806FC8">
        <w:rPr>
          <w:rFonts w:ascii="游ゴシック Light" w:eastAsia="游ゴシック Light" w:hAnsi="游ゴシック Light" w:cs="ヒラギノ丸ゴ Pro W4" w:hint="eastAsia"/>
          <w:sz w:val="20"/>
          <w:szCs w:val="20"/>
        </w:rPr>
        <w:t>アレルギーによるショック死</w:t>
      </w:r>
      <w:r w:rsidR="00F66437" w:rsidRPr="00806FC8">
        <w:rPr>
          <w:rFonts w:ascii="游ゴシック Light" w:eastAsia="游ゴシック Light" w:hAnsi="游ゴシック Light" w:cs="ヒラギノ丸ゴ Pro W4" w:hint="eastAsia"/>
          <w:sz w:val="20"/>
          <w:szCs w:val="20"/>
        </w:rPr>
        <w:t>。</w:t>
      </w:r>
    </w:p>
    <w:p w:rsidR="00F12D42" w:rsidRDefault="006541CB" w:rsidP="005D6B46">
      <w:pPr>
        <w:pStyle w:val="a3"/>
        <w:autoSpaceDE w:val="0"/>
        <w:autoSpaceDN w:val="0"/>
        <w:adjustRightInd/>
        <w:spacing w:line="332" w:lineRule="exact"/>
        <w:ind w:rightChars="74" w:right="155"/>
        <w:rPr>
          <w:rFonts w:ascii="ＭＳ 明朝" w:hAnsi="Times New Roman" w:cs="Times New Roman"/>
        </w:rPr>
      </w:pPr>
      <w:r>
        <w:rPr>
          <w:rFonts w:ascii="ヒラギノ丸ゴ Pro W4" w:hAnsi="ヒラギノ丸ゴ Pro W4" w:cs="ヒラギノ丸ゴ Pro W4"/>
          <w:b/>
          <w:bCs/>
          <w:sz w:val="20"/>
          <w:szCs w:val="20"/>
        </w:rPr>
        <w:t>1961</w:t>
      </w:r>
      <w:r>
        <w:rPr>
          <w:rFonts w:ascii="ＭＳ 明朝" w:eastAsia="ヒラギノ丸ゴ Pro W4" w:hAnsi="Times New Roman" w:cs="ヒラギノ丸ゴ Pro W4" w:hint="eastAsia"/>
          <w:b/>
          <w:bCs/>
          <w:sz w:val="20"/>
          <w:szCs w:val="20"/>
        </w:rPr>
        <w:t xml:space="preserve">　サリドマイド</w:t>
      </w:r>
    </w:p>
    <w:p w:rsidR="00F12D42" w:rsidRPr="00806FC8" w:rsidRDefault="006541CB" w:rsidP="00E6635B">
      <w:pPr>
        <w:pStyle w:val="a3"/>
        <w:autoSpaceDE w:val="0"/>
        <w:autoSpaceDN w:val="0"/>
        <w:adjustRightInd/>
        <w:snapToGrid w:val="0"/>
        <w:spacing w:line="240" w:lineRule="exact"/>
        <w:ind w:left="420" w:rightChars="74" w:right="155"/>
        <w:rPr>
          <w:rFonts w:ascii="游ゴシック Light" w:eastAsia="游ゴシック Light" w:hAnsi="游ゴシック Light" w:cs="Times New Roman"/>
        </w:rPr>
      </w:pPr>
      <w:r w:rsidRPr="00806FC8">
        <w:rPr>
          <w:rFonts w:ascii="游ゴシック Light" w:eastAsia="游ゴシック Light" w:hAnsi="游ゴシック Light" w:cs="ヒラギノ丸ゴ Pro W4" w:hint="eastAsia"/>
          <w:sz w:val="20"/>
          <w:szCs w:val="20"/>
        </w:rPr>
        <w:t>睡眠薬を妊娠中に服用し、手足や耳に奇形をもったこどもが生れた。被害児は世界で数千人。日本約千人。日本では、レンツ博士の警告後、９カ月間も販売を継続。</w:t>
      </w:r>
    </w:p>
    <w:p w:rsidR="00F12D42" w:rsidRDefault="006541CB" w:rsidP="005D6B46">
      <w:pPr>
        <w:pStyle w:val="a3"/>
        <w:autoSpaceDE w:val="0"/>
        <w:autoSpaceDN w:val="0"/>
        <w:adjustRightInd/>
        <w:spacing w:line="332" w:lineRule="exact"/>
        <w:ind w:rightChars="74" w:right="155"/>
        <w:rPr>
          <w:rFonts w:ascii="ＭＳ 明朝" w:hAnsi="Times New Roman" w:cs="Times New Roman"/>
        </w:rPr>
      </w:pPr>
      <w:r>
        <w:rPr>
          <w:rFonts w:ascii="ヒラギノ丸ゴ Pro W4" w:hAnsi="ヒラギノ丸ゴ Pro W4" w:cs="ヒラギノ丸ゴ Pro W4"/>
          <w:b/>
          <w:bCs/>
          <w:sz w:val="20"/>
          <w:szCs w:val="20"/>
        </w:rPr>
        <w:t>1965</w:t>
      </w:r>
      <w:r>
        <w:rPr>
          <w:rFonts w:ascii="ＭＳ 明朝" w:eastAsia="ヒラギノ丸ゴ Pro W4" w:hAnsi="Times New Roman" w:cs="ヒラギノ丸ゴ Pro W4" w:hint="eastAsia"/>
          <w:b/>
          <w:bCs/>
          <w:sz w:val="20"/>
          <w:szCs w:val="20"/>
        </w:rPr>
        <w:t xml:space="preserve">　アンプル入りかぜ薬</w:t>
      </w:r>
    </w:p>
    <w:p w:rsidR="00F12D42" w:rsidRPr="00806FC8" w:rsidRDefault="006541CB" w:rsidP="005D6B46">
      <w:pPr>
        <w:pStyle w:val="a3"/>
        <w:autoSpaceDE w:val="0"/>
        <w:autoSpaceDN w:val="0"/>
        <w:adjustRightInd/>
        <w:spacing w:line="332" w:lineRule="exact"/>
        <w:ind w:left="418" w:rightChars="74" w:right="155"/>
        <w:rPr>
          <w:rFonts w:ascii="游ゴシック Light" w:eastAsia="游ゴシック Light" w:hAnsi="游ゴシック Light" w:cs="Times New Roman"/>
        </w:rPr>
      </w:pPr>
      <w:r w:rsidRPr="00806FC8">
        <w:rPr>
          <w:rFonts w:ascii="游ゴシック Light" w:eastAsia="游ゴシック Light" w:hAnsi="游ゴシック Light" w:cs="ヒラギノ丸ゴ Pro W4" w:hint="eastAsia"/>
          <w:sz w:val="20"/>
          <w:szCs w:val="20"/>
        </w:rPr>
        <w:t>大衆薬で死亡者。発売中止に</w:t>
      </w:r>
    </w:p>
    <w:p w:rsidR="00F12D42" w:rsidRDefault="006541CB" w:rsidP="005D6B46">
      <w:pPr>
        <w:pStyle w:val="a3"/>
        <w:autoSpaceDE w:val="0"/>
        <w:autoSpaceDN w:val="0"/>
        <w:adjustRightInd/>
        <w:spacing w:line="332" w:lineRule="exact"/>
        <w:ind w:rightChars="74" w:right="155"/>
        <w:rPr>
          <w:rFonts w:ascii="ＭＳ 明朝" w:hAnsi="Times New Roman" w:cs="Times New Roman"/>
        </w:rPr>
      </w:pPr>
      <w:r>
        <w:rPr>
          <w:rFonts w:ascii="ヒラギノ丸ゴ Pro W4" w:hAnsi="ヒラギノ丸ゴ Pro W4" w:cs="ヒラギノ丸ゴ Pro W4"/>
          <w:b/>
          <w:bCs/>
          <w:sz w:val="20"/>
          <w:szCs w:val="20"/>
        </w:rPr>
        <w:t>1970</w:t>
      </w:r>
      <w:r>
        <w:rPr>
          <w:rFonts w:ascii="ＭＳ 明朝" w:eastAsia="ヒラギノ丸ゴ Pro W4" w:hAnsi="Times New Roman" w:cs="ヒラギノ丸ゴ Pro W4" w:hint="eastAsia"/>
          <w:b/>
          <w:bCs/>
          <w:sz w:val="20"/>
          <w:szCs w:val="20"/>
        </w:rPr>
        <w:t xml:space="preserve">　スモン</w:t>
      </w:r>
    </w:p>
    <w:p w:rsidR="00F12D42" w:rsidRDefault="006541CB" w:rsidP="00E6635B">
      <w:pPr>
        <w:pStyle w:val="a3"/>
        <w:autoSpaceDE w:val="0"/>
        <w:autoSpaceDN w:val="0"/>
        <w:adjustRightInd/>
        <w:spacing w:line="240" w:lineRule="exact"/>
        <w:ind w:left="420" w:rightChars="74" w:right="155"/>
        <w:rPr>
          <w:rFonts w:ascii="游ゴシック Light" w:eastAsia="游ゴシック Light" w:hAnsi="游ゴシック Light" w:cs="ヒラギノ丸ゴ Pro W4"/>
          <w:sz w:val="20"/>
          <w:szCs w:val="20"/>
        </w:rPr>
      </w:pPr>
      <w:r w:rsidRPr="00806FC8">
        <w:rPr>
          <w:rFonts w:ascii="游ゴシック Light" w:eastAsia="游ゴシック Light" w:hAnsi="游ゴシック Light" w:cs="ヒラギノ丸ゴ Pro W4" w:hint="eastAsia"/>
          <w:sz w:val="20"/>
          <w:szCs w:val="20"/>
        </w:rPr>
        <w:t>下肢の麻痺や視力障害などの末梢神経障害</w:t>
      </w:r>
      <w:r w:rsidR="001D78C2">
        <w:rPr>
          <w:rFonts w:ascii="游ゴシック Light" w:eastAsia="游ゴシック Light" w:hAnsi="游ゴシック Light" w:cs="ヒラギノ丸ゴ Pro W4" w:hint="eastAsia"/>
          <w:sz w:val="20"/>
          <w:szCs w:val="20"/>
        </w:rPr>
        <w:t>。</w:t>
      </w:r>
      <w:r w:rsidR="001D78C2" w:rsidRPr="00806FC8">
        <w:rPr>
          <w:rFonts w:ascii="游ゴシック Light" w:eastAsia="游ゴシック Light" w:hAnsi="游ゴシック Light" w:cs="ヒラギノ丸ゴ Pro W4"/>
          <w:sz w:val="20"/>
          <w:szCs w:val="20"/>
        </w:rPr>
        <w:t>70</w:t>
      </w:r>
      <w:r w:rsidR="001D78C2" w:rsidRPr="00806FC8">
        <w:rPr>
          <w:rFonts w:ascii="游ゴシック Light" w:eastAsia="游ゴシック Light" w:hAnsi="游ゴシック Light" w:cs="ヒラギノ丸ゴ Pro W4" w:hint="eastAsia"/>
          <w:sz w:val="20"/>
          <w:szCs w:val="20"/>
        </w:rPr>
        <w:t>年に殺菌剤キノホルム</w:t>
      </w:r>
      <w:r w:rsidR="001D78C2">
        <w:rPr>
          <w:rFonts w:ascii="游ゴシック Light" w:eastAsia="游ゴシック Light" w:hAnsi="游ゴシック Light" w:cs="ヒラギノ丸ゴ Pro W4" w:hint="eastAsia"/>
          <w:sz w:val="20"/>
          <w:szCs w:val="20"/>
        </w:rPr>
        <w:t>の販売中止</w:t>
      </w:r>
      <w:r w:rsidRPr="00806FC8">
        <w:rPr>
          <w:rFonts w:ascii="游ゴシック Light" w:eastAsia="游ゴシック Light" w:hAnsi="游ゴシック Light" w:cs="ヒラギノ丸ゴ Pro W4" w:hint="eastAsia"/>
          <w:sz w:val="20"/>
          <w:szCs w:val="20"/>
        </w:rPr>
        <w:t>。被害者約</w:t>
      </w:r>
      <w:r w:rsidRPr="00806FC8">
        <w:rPr>
          <w:rFonts w:ascii="游ゴシック Light" w:eastAsia="游ゴシック Light" w:hAnsi="游ゴシック Light" w:cs="ヒラギノ丸ゴ Pro W4"/>
          <w:sz w:val="20"/>
          <w:szCs w:val="20"/>
        </w:rPr>
        <w:t>12000</w:t>
      </w:r>
      <w:r w:rsidRPr="00806FC8">
        <w:rPr>
          <w:rFonts w:ascii="游ゴシック Light" w:eastAsia="游ゴシック Light" w:hAnsi="游ゴシック Light" w:cs="ヒラギノ丸ゴ Pro W4" w:hint="eastAsia"/>
          <w:sz w:val="20"/>
          <w:szCs w:val="20"/>
        </w:rPr>
        <w:t>人。副作用</w:t>
      </w:r>
      <w:r w:rsidR="004145E2">
        <w:rPr>
          <w:rFonts w:ascii="游ゴシック Light" w:eastAsia="游ゴシック Light" w:hAnsi="游ゴシック Light" w:cs="ヒラギノ丸ゴ Pro W4" w:hint="eastAsia"/>
          <w:sz w:val="20"/>
          <w:szCs w:val="20"/>
        </w:rPr>
        <w:t>報告を無視し</w:t>
      </w:r>
      <w:r w:rsidRPr="00806FC8">
        <w:rPr>
          <w:rFonts w:ascii="游ゴシック Light" w:eastAsia="游ゴシック Light" w:hAnsi="游ゴシック Light" w:cs="ヒラギノ丸ゴ Pro W4" w:hint="eastAsia"/>
          <w:sz w:val="20"/>
          <w:szCs w:val="20"/>
        </w:rPr>
        <w:t>整腸剤として大量販売。</w:t>
      </w:r>
    </w:p>
    <w:p w:rsidR="001D78C2" w:rsidRPr="00806FC8" w:rsidRDefault="001D78C2" w:rsidP="00E6635B">
      <w:pPr>
        <w:pStyle w:val="a3"/>
        <w:autoSpaceDE w:val="0"/>
        <w:autoSpaceDN w:val="0"/>
        <w:adjustRightInd/>
        <w:spacing w:line="240" w:lineRule="exact"/>
        <w:ind w:left="420" w:rightChars="74" w:right="155"/>
        <w:rPr>
          <w:rFonts w:ascii="游ゴシック Light" w:eastAsia="游ゴシック Light" w:hAnsi="游ゴシック Light" w:cs="Times New Roman"/>
        </w:rPr>
      </w:pPr>
      <w:r>
        <w:rPr>
          <w:rFonts w:ascii="游ゴシック Light" w:eastAsia="游ゴシック Light" w:hAnsi="游ゴシック Light" w:cs="Times New Roman" w:hint="eastAsia"/>
        </w:rPr>
        <w:t>闘いの結果、</w:t>
      </w:r>
      <w:r w:rsidR="004145E2">
        <w:rPr>
          <w:rFonts w:ascii="游ゴシック Light" w:eastAsia="游ゴシック Light" w:hAnsi="游ゴシック Light" w:cs="Times New Roman" w:hint="eastAsia"/>
        </w:rPr>
        <w:t>「</w:t>
      </w:r>
      <w:r w:rsidRPr="001D78C2">
        <w:rPr>
          <w:rFonts w:ascii="游ゴシック Light" w:eastAsia="游ゴシック Light" w:hAnsi="游ゴシック Light" w:cs="Times New Roman" w:hint="eastAsia"/>
        </w:rPr>
        <w:t>医薬品副作用被害救済制度</w:t>
      </w:r>
      <w:r w:rsidR="004145E2">
        <w:rPr>
          <w:rFonts w:ascii="游ゴシック Light" w:eastAsia="游ゴシック Light" w:hAnsi="游ゴシック Light" w:cs="Times New Roman" w:hint="eastAsia"/>
        </w:rPr>
        <w:t>」</w:t>
      </w:r>
      <w:r>
        <w:rPr>
          <w:rFonts w:ascii="游ゴシック Light" w:eastAsia="游ゴシック Light" w:hAnsi="游ゴシック Light" w:cs="Times New Roman" w:hint="eastAsia"/>
        </w:rPr>
        <w:t>を創設。</w:t>
      </w:r>
    </w:p>
    <w:p w:rsidR="00F12D42" w:rsidRDefault="006541CB" w:rsidP="005D6B46">
      <w:pPr>
        <w:pStyle w:val="a3"/>
        <w:autoSpaceDE w:val="0"/>
        <w:autoSpaceDN w:val="0"/>
        <w:adjustRightInd/>
        <w:spacing w:line="332" w:lineRule="exact"/>
        <w:ind w:rightChars="74" w:right="155"/>
        <w:rPr>
          <w:rFonts w:ascii="ＭＳ 明朝" w:hAnsi="Times New Roman" w:cs="Times New Roman"/>
        </w:rPr>
      </w:pPr>
      <w:r>
        <w:rPr>
          <w:rFonts w:ascii="ヒラギノ丸ゴ Pro W4" w:hAnsi="ヒラギノ丸ゴ Pro W4" w:cs="ヒラギノ丸ゴ Pro W4"/>
          <w:b/>
          <w:bCs/>
          <w:sz w:val="20"/>
          <w:szCs w:val="20"/>
        </w:rPr>
        <w:t>1983</w:t>
      </w:r>
      <w:r>
        <w:rPr>
          <w:rFonts w:ascii="ＭＳ 明朝" w:eastAsia="ヒラギノ丸ゴ Pro W4" w:hAnsi="Times New Roman" w:cs="ヒラギノ丸ゴ Pro W4" w:hint="eastAsia"/>
          <w:b/>
          <w:bCs/>
          <w:sz w:val="20"/>
          <w:szCs w:val="20"/>
        </w:rPr>
        <w:t xml:space="preserve">　薬害エイズ</w:t>
      </w:r>
    </w:p>
    <w:p w:rsidR="00F12D42" w:rsidRPr="00806FC8" w:rsidRDefault="006541CB" w:rsidP="00E6635B">
      <w:pPr>
        <w:pStyle w:val="a3"/>
        <w:autoSpaceDE w:val="0"/>
        <w:autoSpaceDN w:val="0"/>
        <w:adjustRightInd/>
        <w:snapToGrid w:val="0"/>
        <w:spacing w:line="240" w:lineRule="exact"/>
        <w:ind w:left="420" w:rightChars="74" w:right="155"/>
        <w:rPr>
          <w:rFonts w:ascii="游ゴシック Light" w:eastAsia="游ゴシック Light" w:hAnsi="游ゴシック Light" w:cs="Times New Roman"/>
        </w:rPr>
      </w:pPr>
      <w:r w:rsidRPr="00806FC8">
        <w:rPr>
          <w:rFonts w:ascii="游ゴシック Light" w:eastAsia="游ゴシック Light" w:hAnsi="游ゴシック Light" w:cs="ヒラギノ丸ゴ Pro W4" w:hint="eastAsia"/>
          <w:sz w:val="20"/>
          <w:szCs w:val="20"/>
        </w:rPr>
        <w:t>エイズウイルスにより汚染された血液凝固因子製剤により血友病患者約</w:t>
      </w:r>
      <w:r w:rsidRPr="00806FC8">
        <w:rPr>
          <w:rFonts w:ascii="游ゴシック Light" w:eastAsia="游ゴシック Light" w:hAnsi="游ゴシック Light" w:cs="ヒラギノ丸ゴ Pro W4"/>
          <w:sz w:val="20"/>
          <w:szCs w:val="20"/>
        </w:rPr>
        <w:t>1800</w:t>
      </w:r>
      <w:r w:rsidRPr="00806FC8">
        <w:rPr>
          <w:rFonts w:ascii="游ゴシック Light" w:eastAsia="游ゴシック Light" w:hAnsi="游ゴシック Light" w:cs="ヒラギノ丸ゴ Pro W4" w:hint="eastAsia"/>
          <w:sz w:val="20"/>
          <w:szCs w:val="20"/>
        </w:rPr>
        <w:t>人が</w:t>
      </w:r>
      <w:r w:rsidRPr="00806FC8">
        <w:rPr>
          <w:rFonts w:ascii="游ゴシック Light" w:eastAsia="游ゴシック Light" w:hAnsi="游ゴシック Light" w:cs="ヒラギノ丸ゴ Pro W4"/>
          <w:sz w:val="20"/>
          <w:szCs w:val="20"/>
        </w:rPr>
        <w:t>HIV</w:t>
      </w:r>
      <w:r w:rsidRPr="00806FC8">
        <w:rPr>
          <w:rFonts w:ascii="游ゴシック Light" w:eastAsia="游ゴシック Light" w:hAnsi="游ゴシック Light" w:cs="ヒラギノ丸ゴ Pro W4" w:hint="eastAsia"/>
          <w:sz w:val="20"/>
          <w:szCs w:val="20"/>
        </w:rPr>
        <w:t>に感染した。アメリカでは安全な加熱製剤が</w:t>
      </w:r>
      <w:r w:rsidRPr="00806FC8">
        <w:rPr>
          <w:rFonts w:ascii="游ゴシック Light" w:eastAsia="游ゴシック Light" w:hAnsi="游ゴシック Light" w:cs="ヒラギノ丸ゴ Pro W4"/>
          <w:sz w:val="20"/>
          <w:szCs w:val="20"/>
        </w:rPr>
        <w:t>83</w:t>
      </w:r>
      <w:r w:rsidRPr="00806FC8">
        <w:rPr>
          <w:rFonts w:ascii="游ゴシック Light" w:eastAsia="游ゴシック Light" w:hAnsi="游ゴシック Light" w:cs="ヒラギノ丸ゴ Pro W4" w:hint="eastAsia"/>
          <w:sz w:val="20"/>
          <w:szCs w:val="20"/>
        </w:rPr>
        <w:t>年に実用化。日本では</w:t>
      </w:r>
      <w:r w:rsidRPr="00806FC8">
        <w:rPr>
          <w:rFonts w:ascii="游ゴシック Light" w:eastAsia="游ゴシック Light" w:hAnsi="游ゴシック Light" w:cs="ヒラギノ丸ゴ Pro W4"/>
          <w:sz w:val="20"/>
          <w:szCs w:val="20"/>
        </w:rPr>
        <w:t>85</w:t>
      </w:r>
      <w:r w:rsidRPr="00806FC8">
        <w:rPr>
          <w:rFonts w:ascii="游ゴシック Light" w:eastAsia="游ゴシック Light" w:hAnsi="游ゴシック Light" w:cs="ヒラギノ丸ゴ Pro W4" w:hint="eastAsia"/>
          <w:sz w:val="20"/>
          <w:szCs w:val="20"/>
        </w:rPr>
        <w:t>年まで危険な製剤が使用された。</w:t>
      </w:r>
    </w:p>
    <w:p w:rsidR="00F12D42" w:rsidRDefault="006541CB" w:rsidP="005D6B46">
      <w:pPr>
        <w:pStyle w:val="a3"/>
        <w:autoSpaceDE w:val="0"/>
        <w:autoSpaceDN w:val="0"/>
        <w:adjustRightInd/>
        <w:ind w:rightChars="74" w:right="155"/>
        <w:rPr>
          <w:rFonts w:ascii="ＭＳ 明朝" w:hAnsi="Times New Roman" w:cs="Times New Roman"/>
        </w:rPr>
      </w:pPr>
      <w:r>
        <w:rPr>
          <w:rFonts w:ascii="ヒラギノ丸ゴ Pro W4" w:hAnsi="ヒラギノ丸ゴ Pro W4" w:cs="ヒラギノ丸ゴ Pro W4"/>
          <w:b/>
          <w:bCs/>
          <w:sz w:val="20"/>
          <w:szCs w:val="20"/>
        </w:rPr>
        <w:t>1988</w:t>
      </w:r>
      <w:r>
        <w:rPr>
          <w:rFonts w:ascii="ＭＳ 明朝" w:eastAsia="ヒラギノ丸ゴ Pro W4" w:hAnsi="Times New Roman" w:cs="ヒラギノ丸ゴ Pro W4" w:hint="eastAsia"/>
          <w:b/>
          <w:bCs/>
          <w:sz w:val="20"/>
          <w:szCs w:val="20"/>
        </w:rPr>
        <w:t xml:space="preserve">　陣痛促進剤</w:t>
      </w:r>
    </w:p>
    <w:p w:rsidR="00917763" w:rsidRPr="00806FC8" w:rsidRDefault="00850153" w:rsidP="00E6635B">
      <w:pPr>
        <w:pStyle w:val="a3"/>
        <w:autoSpaceDE w:val="0"/>
        <w:autoSpaceDN w:val="0"/>
        <w:adjustRightInd/>
        <w:snapToGrid w:val="0"/>
        <w:spacing w:line="240" w:lineRule="exact"/>
        <w:ind w:leftChars="202" w:left="424" w:rightChars="74" w:right="155"/>
        <w:rPr>
          <w:rFonts w:ascii="游ゴシック Light" w:eastAsia="游ゴシック Light" w:hAnsi="游ゴシック Light" w:cs="ヒラギノ丸ゴ Pro W4"/>
          <w:sz w:val="20"/>
          <w:szCs w:val="20"/>
        </w:rPr>
      </w:pPr>
      <w:r w:rsidRPr="00806FC8">
        <w:rPr>
          <w:rFonts w:ascii="游ゴシック Light" w:eastAsia="游ゴシック Light" w:hAnsi="游ゴシック Light" w:cs="ヒラギノ丸ゴ Pro W4" w:hint="eastAsia"/>
          <w:sz w:val="20"/>
          <w:szCs w:val="20"/>
        </w:rPr>
        <w:t>陣痛促進剤により、母子の死亡や重大な障害を残す</w:t>
      </w:r>
      <w:r w:rsidR="006541CB" w:rsidRPr="00806FC8">
        <w:rPr>
          <w:rFonts w:ascii="游ゴシック Light" w:eastAsia="游ゴシック Light" w:hAnsi="游ゴシック Light" w:cs="ヒラギノ丸ゴ Pro W4" w:hint="eastAsia"/>
          <w:sz w:val="20"/>
          <w:szCs w:val="20"/>
        </w:rPr>
        <w:t>。</w:t>
      </w:r>
    </w:p>
    <w:p w:rsidR="004E7583" w:rsidRDefault="004E7583" w:rsidP="00917763">
      <w:pPr>
        <w:pStyle w:val="a3"/>
        <w:autoSpaceDE w:val="0"/>
        <w:autoSpaceDN w:val="0"/>
        <w:adjustRightInd/>
        <w:spacing w:line="218" w:lineRule="exact"/>
        <w:ind w:rightChars="74" w:right="155"/>
        <w:rPr>
          <w:rFonts w:ascii="ＭＳ 明朝" w:hAnsi="Times New Roman" w:cs="Times New Roman"/>
          <w:noProof/>
        </w:rPr>
      </w:pPr>
      <w:r>
        <w:rPr>
          <w:rFonts w:ascii="ＭＳ 明朝" w:hAnsi="Times New Roman" w:cs="Times New Roman"/>
          <w:noProof/>
        </w:rPr>
        <w:drawing>
          <wp:anchor distT="0" distB="0" distL="114300" distR="114300" simplePos="0" relativeHeight="251669504" behindDoc="0" locked="0" layoutInCell="1" allowOverlap="1">
            <wp:simplePos x="0" y="0"/>
            <wp:positionH relativeFrom="margin">
              <wp:posOffset>285115</wp:posOffset>
            </wp:positionH>
            <wp:positionV relativeFrom="margin">
              <wp:posOffset>5619750</wp:posOffset>
            </wp:positionV>
            <wp:extent cx="1747255" cy="1506375"/>
            <wp:effectExtent l="38100" t="38100" r="100965" b="9398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ykd824\17\tmr\photo\P8242418.jpg"/>
                    <pic:cNvPicPr>
                      <a:picLocks noChangeAspect="1" noChangeArrowheads="1"/>
                    </pic:cNvPicPr>
                  </pic:nvPicPr>
                  <pic:blipFill rotWithShape="1">
                    <a:blip r:embed="rId9">
                      <a:extLst>
                        <a:ext uri="{28A0092B-C50C-407E-A947-70E740481C1C}">
                          <a14:useLocalDpi xmlns:a14="http://schemas.microsoft.com/office/drawing/2010/main" val="0"/>
                        </a:ext>
                      </a:extLst>
                    </a:blip>
                    <a:srcRect t="4143" b="9744"/>
                    <a:stretch/>
                  </pic:blipFill>
                  <pic:spPr bwMode="auto">
                    <a:xfrm>
                      <a:off x="0" y="0"/>
                      <a:ext cx="1747255" cy="1506375"/>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12D42" w:rsidRDefault="00275E8C" w:rsidP="00917763">
      <w:pPr>
        <w:pStyle w:val="a3"/>
        <w:autoSpaceDE w:val="0"/>
        <w:autoSpaceDN w:val="0"/>
        <w:adjustRightInd/>
        <w:spacing w:line="218" w:lineRule="exact"/>
        <w:ind w:rightChars="74" w:right="155"/>
        <w:rPr>
          <w:rFonts w:ascii="ＭＳ 明朝" w:hAnsi="Times New Roman" w:cs="Times New Roman"/>
        </w:rPr>
      </w:pPr>
      <w:r>
        <w:rPr>
          <w:noProof/>
        </w:rPr>
        <mc:AlternateContent>
          <mc:Choice Requires="wpg">
            <w:drawing>
              <wp:anchor distT="0" distB="0" distL="114300" distR="114300" simplePos="0" relativeHeight="251668480" behindDoc="0" locked="0" layoutInCell="1" allowOverlap="1">
                <wp:simplePos x="0" y="0"/>
                <wp:positionH relativeFrom="column">
                  <wp:posOffset>2419350</wp:posOffset>
                </wp:positionH>
                <wp:positionV relativeFrom="paragraph">
                  <wp:posOffset>88900</wp:posOffset>
                </wp:positionV>
                <wp:extent cx="2032000" cy="1374140"/>
                <wp:effectExtent l="0" t="0" r="6350" b="0"/>
                <wp:wrapNone/>
                <wp:docPr id="14" name="グループ化 14"/>
                <wp:cNvGraphicFramePr/>
                <a:graphic xmlns:a="http://schemas.openxmlformats.org/drawingml/2006/main">
                  <a:graphicData uri="http://schemas.microsoft.com/office/word/2010/wordprocessingGroup">
                    <wpg:wgp>
                      <wpg:cNvGrpSpPr/>
                      <wpg:grpSpPr>
                        <a:xfrm>
                          <a:off x="0" y="0"/>
                          <a:ext cx="2032000" cy="1374140"/>
                          <a:chOff x="0" y="0"/>
                          <a:chExt cx="2032334" cy="1374206"/>
                        </a:xfrm>
                      </wpg:grpSpPr>
                      <wps:wsp>
                        <wps:cNvPr id="3" name="テキスト ボックス 2"/>
                        <wps:cNvSpPr txBox="1">
                          <a:spLocks noChangeArrowheads="1"/>
                        </wps:cNvSpPr>
                        <wps:spPr bwMode="auto">
                          <a:xfrm>
                            <a:off x="0" y="0"/>
                            <a:ext cx="1821685" cy="316865"/>
                          </a:xfrm>
                          <a:prstGeom prst="rect">
                            <a:avLst/>
                          </a:prstGeom>
                          <a:solidFill>
                            <a:srgbClr val="FFFFFF"/>
                          </a:solidFill>
                          <a:ln w="9525">
                            <a:noFill/>
                            <a:miter lim="800000"/>
                            <a:headEnd/>
                            <a:tailEnd/>
                          </a:ln>
                        </wps:spPr>
                        <wps:txbx>
                          <w:txbxContent>
                            <w:p w:rsidR="0066612A" w:rsidRPr="0066612A" w:rsidRDefault="0066612A" w:rsidP="0066612A">
                              <w:pPr>
                                <w:jc w:val="center"/>
                                <w:rPr>
                                  <w:rFonts w:ascii="ヒラギノ丸ゴ Pro W4" w:eastAsia="ヒラギノ丸ゴ Pro W4" w:hAnsi="ヒラギノ丸ゴ Pro W4"/>
                                </w:rPr>
                              </w:pPr>
                              <w:r w:rsidRPr="0066612A">
                                <w:rPr>
                                  <w:rFonts w:ascii="ヒラギノ丸ゴ Pro W4" w:eastAsia="ヒラギノ丸ゴ Pro W4" w:hAnsi="ヒラギノ丸ゴ Pro W4" w:hint="eastAsia"/>
                                </w:rPr>
                                <w:t>詳しい</w:t>
                              </w:r>
                              <w:r>
                                <w:rPr>
                                  <w:rFonts w:ascii="ヒラギノ丸ゴ Pro W4" w:eastAsia="ヒラギノ丸ゴ Pro W4" w:hAnsi="ヒラギノ丸ゴ Pro W4" w:hint="eastAsia"/>
                                </w:rPr>
                                <w:t>情報</w:t>
                              </w:r>
                              <w:r w:rsidRPr="0066612A">
                                <w:rPr>
                                  <w:rFonts w:ascii="ヒラギノ丸ゴ Pro W4" w:eastAsia="ヒラギノ丸ゴ Pro W4" w:hAnsi="ヒラギノ丸ゴ Pro W4" w:hint="eastAsia"/>
                                </w:rPr>
                                <w:t>は</w:t>
                              </w:r>
                              <w:r w:rsidRPr="0066612A">
                                <w:rPr>
                                  <w:rFonts w:ascii="ヒラギノ丸ゴ Pro W4" w:eastAsia="ヒラギノ丸ゴ Pro W4" w:hAnsi="ヒラギノ丸ゴ Pro W4"/>
                                </w:rPr>
                                <w:t>ネットで検索</w:t>
                              </w:r>
                            </w:p>
                          </w:txbxContent>
                        </wps:txbx>
                        <wps:bodyPr rot="0" vert="horz" wrap="square" lIns="91440" tIns="45720" rIns="91440" bIns="45720" anchor="t" anchorCtr="0">
                          <a:noAutofit/>
                        </wps:bodyPr>
                      </wps:wsp>
                      <pic:pic xmlns:pic="http://schemas.openxmlformats.org/drawingml/2006/picture">
                        <pic:nvPicPr>
                          <pic:cNvPr id="1" name="図 1" descr="D:\data\ykd824\17\tmr\image\17705薬害根絶・検索窓.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222584" y="312821"/>
                            <a:ext cx="1809750" cy="228600"/>
                          </a:xfrm>
                          <a:prstGeom prst="rect">
                            <a:avLst/>
                          </a:prstGeom>
                          <a:noFill/>
                          <a:ln>
                            <a:noFill/>
                          </a:ln>
                        </pic:spPr>
                      </pic:pic>
                      <pic:pic xmlns:pic="http://schemas.openxmlformats.org/drawingml/2006/picture">
                        <pic:nvPicPr>
                          <pic:cNvPr id="6" name="図 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944479" y="547436"/>
                            <a:ext cx="723900" cy="826770"/>
                          </a:xfrm>
                          <a:prstGeom prst="rect">
                            <a:avLst/>
                          </a:prstGeom>
                        </pic:spPr>
                      </pic:pic>
                    </wpg:wgp>
                  </a:graphicData>
                </a:graphic>
              </wp:anchor>
            </w:drawing>
          </mc:Choice>
          <mc:Fallback>
            <w:pict>
              <v:group id="グループ化 14" o:spid="_x0000_s1027" style="position:absolute;left:0;text-align:left;margin-left:190.5pt;margin-top:7pt;width:160pt;height:108.2pt;z-index:251668480" coordsize="20323,13742"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">
                <v:shape id="_x0000_s1028" type="#_x0000_t202" style="position:absolute;width:18216;height:3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textbox>
                    <w:txbxContent>
                      <w:p w:rsidR="0066612A" w:rsidRPr="0066612A" w:rsidRDefault="0066612A" w:rsidP="0066612A">
                        <w:pPr>
                          <w:jc w:val="center"/>
                          <w:rPr>
                            <w:rFonts w:ascii="ヒラギノ丸ゴ Pro W4" w:eastAsia="ヒラギノ丸ゴ Pro W4" w:hAnsi="ヒラギノ丸ゴ Pro W4"/>
                          </w:rPr>
                        </w:pPr>
                        <w:r w:rsidRPr="0066612A">
                          <w:rPr>
                            <w:rFonts w:ascii="ヒラギノ丸ゴ Pro W4" w:eastAsia="ヒラギノ丸ゴ Pro W4" w:hAnsi="ヒラギノ丸ゴ Pro W4" w:hint="eastAsia"/>
                          </w:rPr>
                          <w:t>詳しい</w:t>
                        </w:r>
                        <w:r>
                          <w:rPr>
                            <w:rFonts w:ascii="ヒラギノ丸ゴ Pro W4" w:eastAsia="ヒラギノ丸ゴ Pro W4" w:hAnsi="ヒラギノ丸ゴ Pro W4" w:hint="eastAsia"/>
                          </w:rPr>
                          <w:t>情報</w:t>
                        </w:r>
                        <w:r w:rsidRPr="0066612A">
                          <w:rPr>
                            <w:rFonts w:ascii="ヒラギノ丸ゴ Pro W4" w:eastAsia="ヒラギノ丸ゴ Pro W4" w:hAnsi="ヒラギノ丸ゴ Pro W4" w:hint="eastAsia"/>
                          </w:rPr>
                          <w:t>は</w:t>
                        </w:r>
                        <w:r w:rsidRPr="0066612A">
                          <w:rPr>
                            <w:rFonts w:ascii="ヒラギノ丸ゴ Pro W4" w:eastAsia="ヒラギノ丸ゴ Pro W4" w:hAnsi="ヒラギノ丸ゴ Pro W4"/>
                          </w:rPr>
                          <w:t>ネットで検索</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9" type="#_x0000_t75" style="position:absolute;left:2225;top:3128;width:18098;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diIS/AAAA2gAAAA8AAABkcnMvZG93bnJldi54bWxET02LwjAQvQv+hzDC3jR1YUW6RlFhQVkU&#10;rB48zjZjU2wmpYm2+++NIHgaHu9zZovOVuJOjS8dKxiPEhDEudMlFwpOx5/hFIQPyBorx6Tgnzws&#10;5v3eDFPtWj7QPQuFiCHsU1RgQqhTKX1uyKIfuZo4chfXWAwRNoXUDbYx3FbyM0km0mLJscFgTWtD&#10;+TW7WQXdbntenfdf6/JPO3Orf9tkHFqlPgbd8htEoC68xS/3Rsf58HzleeX8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4XYiEvwAAANoAAAAPAAAAAAAAAAAAAAAAAJ8CAABk&#10;cnMvZG93bnJldi54bWxQSwUGAAAAAAQABAD3AAAAiwMAAAAA&#10;">
                  <v:imagedata r:id="rId12" o:title="17705薬害根絶・検索窓"/>
                  <v:path arrowok="t"/>
                </v:shape>
                <v:shape id="図 6" o:spid="_x0000_s1030" type="#_x0000_t75" style="position:absolute;left:9444;top:5474;width:7239;height:8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VgBnDAAAA2gAAAA8AAABkcnMvZG93bnJldi54bWxEj09rAjEUxO+C3yE8oTfN+gcrq1FUUAQv&#10;rW31+tw8dxc3L0uS6vrtjVDocZiZ3zCzRWMqcSPnS8sK+r0EBHFmdcm5gu+vTXcCwgdkjZVlUvAg&#10;D4t5uzXDVNs7f9LtEHIRIexTVFCEUKdS+qwgg75na+LoXawzGKJ0udQO7xFuKjlIkrE0WHJcKLCm&#10;dUHZ9fBrFFx+hmZZrjbbx8founaTk9sf389KvXWa5RREoCb8h//aO61gDK8r8QbI+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WAGcMAAADaAAAADwAAAAAAAAAAAAAAAACf&#10;AgAAZHJzL2Rvd25yZXYueG1sUEsFBgAAAAAEAAQA9wAAAI8DAAAAAA==&#10;">
                  <v:imagedata r:id="rId13" o:title=""/>
                  <v:path arrowok="t"/>
                </v:shape>
              </v:group>
            </w:pict>
          </mc:Fallback>
        </mc:AlternateContent>
      </w:r>
      <w:r w:rsidR="00F66437">
        <w:rPr>
          <w:rFonts w:ascii="ヒラギノ丸ゴ Pro W4" w:hAnsi="ヒラギノ丸ゴ Pro W4" w:cs="ヒラギノ丸ゴ Pro W4"/>
          <w:b/>
          <w:bCs/>
          <w:sz w:val="20"/>
          <w:szCs w:val="20"/>
        </w:rPr>
        <w:br w:type="column"/>
      </w:r>
      <w:r w:rsidR="006541CB">
        <w:rPr>
          <w:rFonts w:ascii="ヒラギノ丸ゴ Pro W4" w:hAnsi="ヒラギノ丸ゴ Pro W4" w:cs="ヒラギノ丸ゴ Pro W4"/>
          <w:b/>
          <w:bCs/>
          <w:sz w:val="20"/>
          <w:szCs w:val="20"/>
        </w:rPr>
        <w:t>1989</w:t>
      </w:r>
      <w:r w:rsidR="006541CB">
        <w:rPr>
          <w:rFonts w:ascii="ＭＳ 明朝" w:eastAsia="ヒラギノ丸ゴ Pro W4" w:hAnsi="Times New Roman" w:cs="ヒラギノ丸ゴ Pro W4" w:hint="eastAsia"/>
          <w:b/>
          <w:bCs/>
          <w:sz w:val="20"/>
          <w:szCs w:val="20"/>
        </w:rPr>
        <w:t xml:space="preserve">　</w:t>
      </w:r>
      <w:r w:rsidR="006541CB">
        <w:rPr>
          <w:rFonts w:ascii="ヒラギノ丸ゴ Pro W4" w:hAnsi="ヒラギノ丸ゴ Pro W4" w:cs="ヒラギノ丸ゴ Pro W4"/>
          <w:b/>
          <w:bCs/>
          <w:sz w:val="20"/>
          <w:szCs w:val="20"/>
        </w:rPr>
        <w:t>MMR</w:t>
      </w:r>
      <w:r w:rsidR="006541CB">
        <w:rPr>
          <w:rFonts w:ascii="ＭＳ 明朝" w:eastAsia="ヒラギノ丸ゴ Pro W4" w:hAnsi="Times New Roman" w:cs="ヒラギノ丸ゴ Pro W4" w:hint="eastAsia"/>
          <w:b/>
          <w:bCs/>
          <w:sz w:val="20"/>
          <w:szCs w:val="20"/>
        </w:rPr>
        <w:t>ワクチン</w:t>
      </w:r>
    </w:p>
    <w:p w:rsidR="00F12D42" w:rsidRPr="00806FC8" w:rsidRDefault="006541CB" w:rsidP="00E6635B">
      <w:pPr>
        <w:pStyle w:val="a3"/>
        <w:autoSpaceDE w:val="0"/>
        <w:autoSpaceDN w:val="0"/>
        <w:adjustRightInd/>
        <w:snapToGrid w:val="0"/>
        <w:spacing w:line="240" w:lineRule="exact"/>
        <w:ind w:left="420"/>
        <w:rPr>
          <w:rFonts w:ascii="游ゴシック Light" w:eastAsia="游ゴシック Light" w:hAnsi="游ゴシック Light" w:cs="Times New Roman"/>
        </w:rPr>
      </w:pPr>
      <w:r w:rsidRPr="00806FC8">
        <w:rPr>
          <w:rFonts w:ascii="游ゴシック Light" w:eastAsia="游ゴシック Light" w:hAnsi="游ゴシック Light" w:cs="ヒラギノ丸ゴ Pro W4"/>
          <w:sz w:val="20"/>
          <w:szCs w:val="20"/>
        </w:rPr>
        <w:t>3</w:t>
      </w:r>
      <w:r w:rsidRPr="00806FC8">
        <w:rPr>
          <w:rFonts w:ascii="游ゴシック Light" w:eastAsia="游ゴシック Light" w:hAnsi="游ゴシック Light" w:cs="ヒラギノ丸ゴ Pro W4" w:hint="eastAsia"/>
          <w:sz w:val="20"/>
          <w:szCs w:val="20"/>
        </w:rPr>
        <w:t>種混合ワクチンにより死亡者や重い障害が発生</w:t>
      </w:r>
      <w:r w:rsidR="00F66437" w:rsidRPr="00806FC8">
        <w:rPr>
          <w:rFonts w:ascii="游ゴシック Light" w:eastAsia="游ゴシック Light" w:hAnsi="游ゴシック Light" w:cs="ヒラギノ丸ゴ Pro W4" w:hint="eastAsia"/>
          <w:sz w:val="20"/>
          <w:szCs w:val="20"/>
        </w:rPr>
        <w:t>。</w:t>
      </w:r>
    </w:p>
    <w:p w:rsidR="00F12D42" w:rsidRDefault="006541CB" w:rsidP="00721D70">
      <w:pPr>
        <w:pStyle w:val="a3"/>
        <w:autoSpaceDE w:val="0"/>
        <w:autoSpaceDN w:val="0"/>
        <w:adjustRightInd/>
        <w:snapToGrid w:val="0"/>
        <w:spacing w:line="332" w:lineRule="exact"/>
        <w:rPr>
          <w:rFonts w:ascii="ＭＳ 明朝" w:hAnsi="Times New Roman" w:cs="Times New Roman"/>
        </w:rPr>
      </w:pPr>
      <w:r>
        <w:rPr>
          <w:rFonts w:ascii="ヒラギノ丸ゴ Pro W4" w:hAnsi="ヒラギノ丸ゴ Pro W4" w:cs="ヒラギノ丸ゴ Pro W4"/>
          <w:b/>
          <w:bCs/>
          <w:sz w:val="20"/>
          <w:szCs w:val="20"/>
        </w:rPr>
        <w:t>1993</w:t>
      </w:r>
      <w:r>
        <w:rPr>
          <w:rFonts w:ascii="ＭＳ 明朝" w:eastAsia="ヒラギノ丸ゴ Pro W4" w:hAnsi="Times New Roman" w:cs="ヒラギノ丸ゴ Pro W4" w:hint="eastAsia"/>
          <w:b/>
          <w:bCs/>
          <w:sz w:val="20"/>
          <w:szCs w:val="20"/>
        </w:rPr>
        <w:t xml:space="preserve">　ソリブジン</w:t>
      </w:r>
    </w:p>
    <w:p w:rsidR="00F12D42" w:rsidRPr="00806FC8" w:rsidRDefault="006541CB" w:rsidP="00721D70">
      <w:pPr>
        <w:pStyle w:val="a3"/>
        <w:autoSpaceDE w:val="0"/>
        <w:autoSpaceDN w:val="0"/>
        <w:adjustRightInd/>
        <w:snapToGrid w:val="0"/>
        <w:ind w:left="420"/>
        <w:rPr>
          <w:rFonts w:ascii="游ゴシック Light" w:eastAsia="游ゴシック Light" w:hAnsi="游ゴシック Light" w:cs="Times New Roman"/>
        </w:rPr>
      </w:pPr>
      <w:r w:rsidRPr="00806FC8">
        <w:rPr>
          <w:rFonts w:ascii="游ゴシック Light" w:eastAsia="游ゴシック Light" w:hAnsi="游ゴシック Light" w:cs="ヒラギノ丸ゴ Pro W4" w:hint="eastAsia"/>
          <w:sz w:val="20"/>
          <w:szCs w:val="20"/>
        </w:rPr>
        <w:t>抗がん剤との併用で死亡者多数</w:t>
      </w:r>
      <w:r w:rsidR="00F66437" w:rsidRPr="00806FC8">
        <w:rPr>
          <w:rFonts w:ascii="游ゴシック Light" w:eastAsia="游ゴシック Light" w:hAnsi="游ゴシック Light" w:cs="ヒラギノ丸ゴ Pro W4" w:hint="eastAsia"/>
          <w:sz w:val="20"/>
          <w:szCs w:val="20"/>
        </w:rPr>
        <w:t>。</w:t>
      </w:r>
    </w:p>
    <w:p w:rsidR="00F12D42" w:rsidRDefault="006541CB" w:rsidP="00721D70">
      <w:pPr>
        <w:pStyle w:val="a3"/>
        <w:autoSpaceDE w:val="0"/>
        <w:autoSpaceDN w:val="0"/>
        <w:adjustRightInd/>
        <w:snapToGrid w:val="0"/>
        <w:spacing w:line="332" w:lineRule="exact"/>
        <w:rPr>
          <w:rFonts w:ascii="ＭＳ 明朝" w:hAnsi="Times New Roman" w:cs="Times New Roman"/>
        </w:rPr>
      </w:pPr>
      <w:r>
        <w:rPr>
          <w:rFonts w:ascii="ヒラギノ丸ゴ Pro W4" w:hAnsi="ヒラギノ丸ゴ Pro W4" w:cs="ヒラギノ丸ゴ Pro W4"/>
          <w:b/>
          <w:bCs/>
          <w:sz w:val="20"/>
          <w:szCs w:val="20"/>
        </w:rPr>
        <w:t>1996</w:t>
      </w:r>
      <w:r>
        <w:rPr>
          <w:rFonts w:ascii="ＭＳ 明朝" w:eastAsia="ヒラギノ丸ゴ Pro W4" w:hAnsi="Times New Roman" w:cs="ヒラギノ丸ゴ Pro W4" w:hint="eastAsia"/>
          <w:b/>
          <w:bCs/>
          <w:sz w:val="20"/>
          <w:szCs w:val="20"/>
        </w:rPr>
        <w:t xml:space="preserve">　薬害ヤコブ病</w:t>
      </w:r>
    </w:p>
    <w:p w:rsidR="00F12D42" w:rsidRPr="00806FC8" w:rsidRDefault="006541CB" w:rsidP="00E6635B">
      <w:pPr>
        <w:pStyle w:val="a3"/>
        <w:autoSpaceDE w:val="0"/>
        <w:autoSpaceDN w:val="0"/>
        <w:adjustRightInd/>
        <w:snapToGrid w:val="0"/>
        <w:spacing w:line="240" w:lineRule="exact"/>
        <w:ind w:left="420"/>
        <w:rPr>
          <w:rFonts w:ascii="游ゴシック Light" w:eastAsia="游ゴシック Light" w:hAnsi="游ゴシック Light" w:cs="Times New Roman"/>
        </w:rPr>
      </w:pPr>
      <w:r w:rsidRPr="00806FC8">
        <w:rPr>
          <w:rFonts w:ascii="游ゴシック Light" w:eastAsia="游ゴシック Light" w:hAnsi="游ゴシック Light" w:cs="ヒラギノ丸ゴ Pro W4" w:hint="eastAsia"/>
          <w:sz w:val="20"/>
          <w:szCs w:val="20"/>
        </w:rPr>
        <w:t>脳外科手術に使用したドイツ製ヒト乾燥硬膜がプリオンで汚染。</w:t>
      </w:r>
      <w:r w:rsidR="00101CF8">
        <w:rPr>
          <w:rFonts w:ascii="游ゴシック Light" w:eastAsia="游ゴシック Light" w:hAnsi="游ゴシック Light" w:cs="ヒラギノ丸ゴ Pro W4"/>
          <w:sz w:val="20"/>
          <w:szCs w:val="20"/>
        </w:rPr>
        <w:t>13</w:t>
      </w:r>
      <w:r w:rsidRPr="00806FC8">
        <w:rPr>
          <w:rFonts w:ascii="游ゴシック Light" w:eastAsia="游ゴシック Light" w:hAnsi="游ゴシック Light" w:cs="ヒラギノ丸ゴ Pro W4"/>
          <w:sz w:val="20"/>
          <w:szCs w:val="20"/>
        </w:rPr>
        <w:t>0</w:t>
      </w:r>
      <w:r w:rsidRPr="00806FC8">
        <w:rPr>
          <w:rFonts w:ascii="游ゴシック Light" w:eastAsia="游ゴシック Light" w:hAnsi="游ゴシック Light" w:cs="ヒラギノ丸ゴ Pro W4" w:hint="eastAsia"/>
          <w:sz w:val="20"/>
          <w:szCs w:val="20"/>
        </w:rPr>
        <w:t>名以上がヤコブ病を発症し、植物状態の後に死亡。日本での使用禁止はアメリカから</w:t>
      </w:r>
      <w:r w:rsidRPr="00806FC8">
        <w:rPr>
          <w:rFonts w:ascii="游ゴシック Light" w:eastAsia="游ゴシック Light" w:hAnsi="游ゴシック Light" w:cs="ヒラギノ丸ゴ Pro W4"/>
          <w:sz w:val="20"/>
          <w:szCs w:val="20"/>
        </w:rPr>
        <w:t>10</w:t>
      </w:r>
      <w:r w:rsidRPr="00806FC8">
        <w:rPr>
          <w:rFonts w:ascii="游ゴシック Light" w:eastAsia="游ゴシック Light" w:hAnsi="游ゴシック Light" w:cs="ヒラギノ丸ゴ Pro W4" w:hint="eastAsia"/>
          <w:sz w:val="20"/>
          <w:szCs w:val="20"/>
        </w:rPr>
        <w:t>年遅れの</w:t>
      </w:r>
      <w:r w:rsidRPr="00806FC8">
        <w:rPr>
          <w:rFonts w:ascii="游ゴシック Light" w:eastAsia="游ゴシック Light" w:hAnsi="游ゴシック Light" w:cs="ヒラギノ丸ゴ Pro W4"/>
          <w:sz w:val="20"/>
          <w:szCs w:val="20"/>
        </w:rPr>
        <w:t>97</w:t>
      </w:r>
      <w:r w:rsidRPr="00806FC8">
        <w:rPr>
          <w:rFonts w:ascii="游ゴシック Light" w:eastAsia="游ゴシック Light" w:hAnsi="游ゴシック Light" w:cs="ヒラギノ丸ゴ Pro W4" w:hint="eastAsia"/>
          <w:sz w:val="20"/>
          <w:szCs w:val="20"/>
        </w:rPr>
        <w:t>年。</w:t>
      </w:r>
    </w:p>
    <w:p w:rsidR="00F12D42" w:rsidRDefault="006541CB" w:rsidP="000F3E37">
      <w:pPr>
        <w:pStyle w:val="a3"/>
        <w:autoSpaceDE w:val="0"/>
        <w:autoSpaceDN w:val="0"/>
        <w:adjustRightInd/>
        <w:spacing w:line="272" w:lineRule="exact"/>
        <w:rPr>
          <w:rFonts w:ascii="ＭＳ 明朝" w:hAnsi="Times New Roman" w:cs="Times New Roman"/>
        </w:rPr>
      </w:pPr>
      <w:r>
        <w:rPr>
          <w:rFonts w:ascii="ヒラギノ丸ゴ Pro W4" w:hAnsi="ヒラギノ丸ゴ Pro W4" w:cs="ヒラギノ丸ゴ Pro W4"/>
          <w:b/>
          <w:bCs/>
          <w:sz w:val="20"/>
          <w:szCs w:val="20"/>
        </w:rPr>
        <w:t>2002</w:t>
      </w:r>
      <w:r>
        <w:rPr>
          <w:rFonts w:ascii="ＭＳ 明朝" w:eastAsia="ヒラギノ丸ゴ Pro W4" w:hAnsi="Times New Roman" w:cs="ヒラギノ丸ゴ Pro W4" w:hint="eastAsia"/>
          <w:b/>
          <w:bCs/>
          <w:sz w:val="20"/>
          <w:szCs w:val="20"/>
        </w:rPr>
        <w:t xml:space="preserve">　薬害肝炎</w:t>
      </w:r>
    </w:p>
    <w:p w:rsidR="00F12D42" w:rsidRPr="00806FC8" w:rsidRDefault="006541CB" w:rsidP="00E6635B">
      <w:pPr>
        <w:pStyle w:val="a3"/>
        <w:autoSpaceDE w:val="0"/>
        <w:autoSpaceDN w:val="0"/>
        <w:adjustRightInd/>
        <w:snapToGrid w:val="0"/>
        <w:spacing w:line="240" w:lineRule="exact"/>
        <w:ind w:left="420"/>
        <w:rPr>
          <w:rFonts w:ascii="游ゴシック Light" w:eastAsia="游ゴシック Light" w:hAnsi="游ゴシック Light" w:cs="Times New Roman"/>
        </w:rPr>
      </w:pPr>
      <w:r w:rsidRPr="00806FC8">
        <w:rPr>
          <w:rFonts w:ascii="游ゴシック Light" w:eastAsia="游ゴシック Light" w:hAnsi="游ゴシック Light" w:cs="ヒラギノ丸ゴ Pro W4"/>
          <w:sz w:val="20"/>
          <w:szCs w:val="20"/>
        </w:rPr>
        <w:t>C</w:t>
      </w:r>
      <w:r w:rsidRPr="00806FC8">
        <w:rPr>
          <w:rFonts w:ascii="游ゴシック Light" w:eastAsia="游ゴシック Light" w:hAnsi="游ゴシック Light" w:cs="ヒラギノ丸ゴ Pro W4" w:hint="eastAsia"/>
          <w:sz w:val="20"/>
          <w:szCs w:val="20"/>
        </w:rPr>
        <w:t>肝炎ウイルスに汚染された血液凝固因子製剤を投与されたことで、</w:t>
      </w:r>
      <w:r w:rsidRPr="00806FC8">
        <w:rPr>
          <w:rFonts w:ascii="游ゴシック Light" w:eastAsia="游ゴシック Light" w:hAnsi="游ゴシック Light" w:cs="ヒラギノ丸ゴ Pro W4"/>
          <w:sz w:val="20"/>
          <w:szCs w:val="20"/>
        </w:rPr>
        <w:t>1</w:t>
      </w:r>
      <w:r w:rsidRPr="00806FC8">
        <w:rPr>
          <w:rFonts w:ascii="游ゴシック Light" w:eastAsia="游ゴシック Light" w:hAnsi="游ゴシック Light" w:cs="ヒラギノ丸ゴ Pro W4" w:hint="eastAsia"/>
          <w:sz w:val="20"/>
          <w:szCs w:val="20"/>
        </w:rPr>
        <w:t>万人以上が感染。</w:t>
      </w:r>
      <w:r w:rsidRPr="00806FC8">
        <w:rPr>
          <w:rFonts w:ascii="游ゴシック Light" w:eastAsia="游ゴシック Light" w:hAnsi="游ゴシック Light" w:cs="ヒラギノ丸ゴ Pro W4"/>
          <w:sz w:val="20"/>
          <w:szCs w:val="20"/>
        </w:rPr>
        <w:t>2008</w:t>
      </w:r>
      <w:r w:rsidRPr="00806FC8">
        <w:rPr>
          <w:rFonts w:ascii="游ゴシック Light" w:eastAsia="游ゴシック Light" w:hAnsi="游ゴシック Light" w:cs="ヒラギノ丸ゴ Pro W4" w:hint="eastAsia"/>
          <w:sz w:val="20"/>
          <w:szCs w:val="20"/>
        </w:rPr>
        <w:t>年に国・製薬企業と基本合意。</w:t>
      </w:r>
    </w:p>
    <w:p w:rsidR="00F12D42" w:rsidRDefault="006541CB" w:rsidP="000F3E37">
      <w:pPr>
        <w:pStyle w:val="a3"/>
        <w:autoSpaceDE w:val="0"/>
        <w:autoSpaceDN w:val="0"/>
        <w:adjustRightInd/>
        <w:spacing w:line="272" w:lineRule="exact"/>
        <w:rPr>
          <w:rFonts w:ascii="ＭＳ 明朝" w:hAnsi="Times New Roman" w:cs="Times New Roman"/>
        </w:rPr>
      </w:pPr>
      <w:r>
        <w:rPr>
          <w:rFonts w:ascii="ヒラギノ丸ゴ Pro W4" w:hAnsi="ヒラギノ丸ゴ Pro W4" w:cs="ヒラギノ丸ゴ Pro W4"/>
          <w:b/>
          <w:bCs/>
          <w:sz w:val="20"/>
          <w:szCs w:val="20"/>
        </w:rPr>
        <w:t>2002</w:t>
      </w:r>
      <w:r>
        <w:rPr>
          <w:rFonts w:ascii="ＭＳ 明朝" w:eastAsia="ヒラギノ丸ゴ Pro W4" w:hAnsi="Times New Roman" w:cs="ヒラギノ丸ゴ Pro W4" w:hint="eastAsia"/>
          <w:b/>
          <w:bCs/>
          <w:sz w:val="20"/>
          <w:szCs w:val="20"/>
        </w:rPr>
        <w:t xml:space="preserve">　薬害イレッサ</w:t>
      </w:r>
    </w:p>
    <w:p w:rsidR="00F12D42" w:rsidRPr="00806FC8" w:rsidRDefault="006541CB" w:rsidP="00E6635B">
      <w:pPr>
        <w:pStyle w:val="a3"/>
        <w:autoSpaceDE w:val="0"/>
        <w:autoSpaceDN w:val="0"/>
        <w:adjustRightInd/>
        <w:snapToGrid w:val="0"/>
        <w:spacing w:line="240" w:lineRule="exact"/>
        <w:ind w:left="420"/>
        <w:rPr>
          <w:rFonts w:ascii="游ゴシック Light" w:eastAsia="游ゴシック Light" w:hAnsi="游ゴシック Light" w:cs="Times New Roman"/>
        </w:rPr>
      </w:pPr>
      <w:r w:rsidRPr="00806FC8">
        <w:rPr>
          <w:rFonts w:ascii="游ゴシック Light" w:eastAsia="游ゴシック Light" w:hAnsi="游ゴシック Light" w:cs="ヒラギノ丸ゴ Pro W4" w:hint="eastAsia"/>
          <w:sz w:val="20"/>
          <w:szCs w:val="20"/>
        </w:rPr>
        <w:t>肺がん治療薬、発売直後から副作用死多発。抗がん剤の</w:t>
      </w:r>
      <w:r w:rsidR="00F66437" w:rsidRPr="00806FC8">
        <w:rPr>
          <w:rFonts w:ascii="游ゴシック Light" w:eastAsia="游ゴシック Light" w:hAnsi="游ゴシック Light" w:cs="ヒラギノ丸ゴ Pro W4" w:hint="eastAsia"/>
          <w:sz w:val="20"/>
          <w:szCs w:val="20"/>
        </w:rPr>
        <w:t>、</w:t>
      </w:r>
      <w:r w:rsidRPr="00806FC8">
        <w:rPr>
          <w:rFonts w:ascii="游ゴシック Light" w:eastAsia="游ゴシック Light" w:hAnsi="游ゴシック Light" w:cs="ヒラギノ丸ゴ Pro W4" w:hint="eastAsia"/>
          <w:sz w:val="20"/>
          <w:szCs w:val="20"/>
        </w:rPr>
        <w:t>承認</w:t>
      </w:r>
      <w:r w:rsidR="00F66437" w:rsidRPr="00806FC8">
        <w:rPr>
          <w:rFonts w:ascii="游ゴシック Light" w:eastAsia="游ゴシック Light" w:hAnsi="游ゴシック Light" w:cs="ヒラギノ丸ゴ Pro W4" w:hint="eastAsia"/>
          <w:sz w:val="20"/>
          <w:szCs w:val="20"/>
        </w:rPr>
        <w:t>審査・</w:t>
      </w:r>
      <w:r w:rsidRPr="00806FC8">
        <w:rPr>
          <w:rFonts w:ascii="游ゴシック Light" w:eastAsia="游ゴシック Light" w:hAnsi="游ゴシック Light" w:cs="ヒラギノ丸ゴ Pro W4" w:hint="eastAsia"/>
          <w:sz w:val="20"/>
          <w:szCs w:val="20"/>
        </w:rPr>
        <w:t>安全性情報伝達</w:t>
      </w:r>
      <w:r w:rsidR="00F66437" w:rsidRPr="00806FC8">
        <w:rPr>
          <w:rFonts w:ascii="游ゴシック Light" w:eastAsia="游ゴシック Light" w:hAnsi="游ゴシック Light" w:cs="ヒラギノ丸ゴ Pro W4" w:hint="eastAsia"/>
          <w:sz w:val="20"/>
          <w:szCs w:val="20"/>
        </w:rPr>
        <w:t>・副作用被害救済に関する</w:t>
      </w:r>
      <w:r w:rsidRPr="00806FC8">
        <w:rPr>
          <w:rFonts w:ascii="游ゴシック Light" w:eastAsia="游ゴシック Light" w:hAnsi="游ゴシック Light" w:cs="ヒラギノ丸ゴ Pro W4" w:hint="eastAsia"/>
          <w:sz w:val="20"/>
          <w:szCs w:val="20"/>
        </w:rPr>
        <w:t>課題を残した。</w:t>
      </w:r>
    </w:p>
    <w:p w:rsidR="00F12D42" w:rsidRDefault="006541CB" w:rsidP="000F3E37">
      <w:pPr>
        <w:pStyle w:val="a3"/>
        <w:autoSpaceDE w:val="0"/>
        <w:autoSpaceDN w:val="0"/>
        <w:adjustRightInd/>
        <w:spacing w:line="272" w:lineRule="exact"/>
        <w:rPr>
          <w:rFonts w:ascii="ＭＳ 明朝" w:hAnsi="Times New Roman" w:cs="Times New Roman"/>
        </w:rPr>
      </w:pPr>
      <w:r>
        <w:rPr>
          <w:rFonts w:ascii="ヒラギノ丸ゴ Pro W4" w:hAnsi="ヒラギノ丸ゴ Pro W4" w:cs="ヒラギノ丸ゴ Pro W4"/>
          <w:b/>
          <w:bCs/>
          <w:sz w:val="20"/>
          <w:szCs w:val="20"/>
        </w:rPr>
        <w:t>2006</w:t>
      </w:r>
      <w:r>
        <w:rPr>
          <w:rFonts w:ascii="ＭＳ 明朝" w:eastAsia="ヒラギノ丸ゴ Pro W4" w:hAnsi="Times New Roman" w:cs="ヒラギノ丸ゴ Pro W4" w:hint="eastAsia"/>
          <w:b/>
          <w:bCs/>
          <w:sz w:val="20"/>
          <w:szCs w:val="20"/>
        </w:rPr>
        <w:t xml:space="preserve">　薬害タミフル</w:t>
      </w:r>
    </w:p>
    <w:p w:rsidR="00F12D42" w:rsidRPr="00806FC8" w:rsidRDefault="006541CB" w:rsidP="00E6635B">
      <w:pPr>
        <w:pStyle w:val="a3"/>
        <w:autoSpaceDE w:val="0"/>
        <w:autoSpaceDN w:val="0"/>
        <w:adjustRightInd/>
        <w:snapToGrid w:val="0"/>
        <w:spacing w:line="240" w:lineRule="exact"/>
        <w:ind w:left="420"/>
        <w:rPr>
          <w:rFonts w:ascii="游ゴシック Light" w:eastAsia="游ゴシック Light" w:hAnsi="游ゴシック Light" w:cs="Times New Roman"/>
        </w:rPr>
      </w:pPr>
      <w:r w:rsidRPr="00806FC8">
        <w:rPr>
          <w:rFonts w:ascii="游ゴシック Light" w:eastAsia="游ゴシック Light" w:hAnsi="游ゴシック Light" w:cs="ヒラギノ丸ゴ Pro W4" w:hint="eastAsia"/>
          <w:sz w:val="20"/>
          <w:szCs w:val="20"/>
        </w:rPr>
        <w:t>インフルエンザの治療薬を服用した後、飛び降りなど異常行動で死亡。</w:t>
      </w:r>
      <w:r w:rsidRPr="00806FC8">
        <w:rPr>
          <w:rFonts w:ascii="游ゴシック Light" w:eastAsia="游ゴシック Light" w:hAnsi="游ゴシック Light" w:cs="ヒラギノ丸ゴ Pro W4"/>
          <w:sz w:val="20"/>
          <w:szCs w:val="20"/>
        </w:rPr>
        <w:t>10</w:t>
      </w:r>
      <w:r w:rsidRPr="00806FC8">
        <w:rPr>
          <w:rFonts w:ascii="游ゴシック Light" w:eastAsia="游ゴシック Light" w:hAnsi="游ゴシック Light" w:cs="ヒラギノ丸ゴ Pro W4" w:hint="eastAsia"/>
          <w:sz w:val="20"/>
          <w:szCs w:val="20"/>
        </w:rPr>
        <w:t>代には使用禁止に。</w:t>
      </w:r>
    </w:p>
    <w:p w:rsidR="00F12D42" w:rsidRDefault="00101CF8" w:rsidP="000F3E37">
      <w:pPr>
        <w:pStyle w:val="a3"/>
        <w:autoSpaceDE w:val="0"/>
        <w:autoSpaceDN w:val="0"/>
        <w:adjustRightInd/>
        <w:rPr>
          <w:rFonts w:ascii="ＭＳ 明朝" w:hAnsi="Times New Roman" w:cs="Times New Roman"/>
        </w:rPr>
      </w:pPr>
      <w:r>
        <w:rPr>
          <w:rFonts w:ascii="ヒラギノ丸ゴ Pro W4" w:hAnsi="ヒラギノ丸ゴ Pro W4" w:cs="ヒラギノ丸ゴ Pro W4"/>
          <w:b/>
          <w:bCs/>
          <w:sz w:val="20"/>
          <w:szCs w:val="20"/>
        </w:rPr>
        <w:t>2009</w:t>
      </w:r>
      <w:r w:rsidR="006541CB">
        <w:rPr>
          <w:rFonts w:ascii="ＭＳ 明朝" w:eastAsia="ヒラギノ丸ゴ Pro W4" w:hAnsi="Times New Roman" w:cs="ヒラギノ丸ゴ Pro W4" w:hint="eastAsia"/>
          <w:b/>
          <w:bCs/>
          <w:sz w:val="20"/>
          <w:szCs w:val="20"/>
        </w:rPr>
        <w:t xml:space="preserve">　</w:t>
      </w:r>
      <w:r w:rsidR="001D319C" w:rsidRPr="001D319C">
        <w:rPr>
          <w:rFonts w:ascii="ヒラギノ丸ゴ Pro W4" w:eastAsia="ヒラギノ丸ゴ Pro W4" w:hAnsi="ヒラギノ丸ゴ Pro W4" w:cs="ヒラギノ丸ゴ Pro W4" w:hint="eastAsia"/>
          <w:b/>
          <w:bCs/>
          <w:sz w:val="20"/>
          <w:szCs w:val="20"/>
        </w:rPr>
        <w:t>HPV</w:t>
      </w:r>
      <w:r w:rsidR="006541CB">
        <w:rPr>
          <w:rFonts w:ascii="ＭＳ 明朝" w:eastAsia="ヒラギノ丸ゴ Pro W4" w:hAnsi="Times New Roman" w:cs="ヒラギノ丸ゴ Pro W4" w:hint="eastAsia"/>
          <w:b/>
          <w:bCs/>
          <w:sz w:val="20"/>
          <w:szCs w:val="20"/>
        </w:rPr>
        <w:t>ワクチン</w:t>
      </w:r>
      <w:r w:rsidR="00917763">
        <w:rPr>
          <w:rFonts w:ascii="ＭＳ 明朝" w:eastAsia="ヒラギノ丸ゴ Pro W4" w:hAnsi="Times New Roman" w:cs="ヒラギノ丸ゴ Pro W4" w:hint="eastAsia"/>
          <w:b/>
          <w:bCs/>
          <w:sz w:val="20"/>
          <w:szCs w:val="20"/>
        </w:rPr>
        <w:t>薬害</w:t>
      </w:r>
    </w:p>
    <w:p w:rsidR="00783666" w:rsidRDefault="006541CB" w:rsidP="00783666">
      <w:pPr>
        <w:pStyle w:val="a3"/>
        <w:autoSpaceDE w:val="0"/>
        <w:autoSpaceDN w:val="0"/>
        <w:adjustRightInd/>
        <w:snapToGrid w:val="0"/>
        <w:spacing w:line="240" w:lineRule="exact"/>
        <w:ind w:left="420"/>
        <w:rPr>
          <w:rFonts w:ascii="游ゴシック Light" w:eastAsia="游ゴシック Light" w:hAnsi="游ゴシック Light" w:cs="ヒラギノ丸ゴ Pro W4"/>
          <w:sz w:val="20"/>
          <w:szCs w:val="20"/>
        </w:rPr>
      </w:pPr>
      <w:r w:rsidRPr="00806FC8">
        <w:rPr>
          <w:rFonts w:ascii="游ゴシック Light" w:eastAsia="游ゴシック Light" w:hAnsi="游ゴシック Light" w:cs="ヒラギノ丸ゴ Pro W4" w:hint="eastAsia"/>
          <w:sz w:val="20"/>
          <w:szCs w:val="20"/>
        </w:rPr>
        <w:t>ワクチン接種を受けた少女に</w:t>
      </w:r>
      <w:r w:rsidR="00B075CA" w:rsidRPr="00806FC8">
        <w:rPr>
          <w:rFonts w:ascii="游ゴシック Light" w:eastAsia="游ゴシック Light" w:hAnsi="游ゴシック Light" w:cs="ヒラギノ丸ゴ Pro W4" w:hint="eastAsia"/>
          <w:sz w:val="20"/>
          <w:szCs w:val="20"/>
        </w:rPr>
        <w:t>歩行・記憶障害</w:t>
      </w:r>
      <w:r w:rsidRPr="00806FC8">
        <w:rPr>
          <w:rFonts w:ascii="游ゴシック Light" w:eastAsia="游ゴシック Light" w:hAnsi="游ゴシック Light" w:cs="ヒラギノ丸ゴ Pro W4" w:hint="eastAsia"/>
          <w:sz w:val="20"/>
          <w:szCs w:val="20"/>
        </w:rPr>
        <w:t>など後遺症が残る副反応。</w:t>
      </w:r>
      <w:r w:rsidR="00101CF8">
        <w:rPr>
          <w:rFonts w:ascii="游ゴシック Light" w:eastAsia="游ゴシック Light" w:hAnsi="游ゴシック Light" w:cs="ヒラギノ丸ゴ Pro W4" w:hint="eastAsia"/>
          <w:sz w:val="20"/>
          <w:szCs w:val="20"/>
        </w:rPr>
        <w:t>2013年</w:t>
      </w:r>
      <w:r w:rsidRPr="00806FC8">
        <w:rPr>
          <w:rFonts w:ascii="游ゴシック Light" w:eastAsia="游ゴシック Light" w:hAnsi="游ゴシック Light" w:cs="ヒラギノ丸ゴ Pro W4" w:hint="eastAsia"/>
          <w:sz w:val="20"/>
          <w:szCs w:val="20"/>
        </w:rPr>
        <w:t>接種推奨を</w:t>
      </w:r>
      <w:r w:rsidR="00101CF8">
        <w:rPr>
          <w:rFonts w:ascii="游ゴシック Light" w:eastAsia="游ゴシック Light" w:hAnsi="游ゴシック Light" w:cs="ヒラギノ丸ゴ Pro W4" w:hint="eastAsia"/>
          <w:sz w:val="20"/>
          <w:szCs w:val="20"/>
        </w:rPr>
        <w:t>中止</w:t>
      </w:r>
      <w:r w:rsidRPr="00806FC8">
        <w:rPr>
          <w:rFonts w:ascii="游ゴシック Light" w:eastAsia="游ゴシック Light" w:hAnsi="游ゴシック Light" w:cs="ヒラギノ丸ゴ Pro W4" w:hint="eastAsia"/>
          <w:sz w:val="20"/>
          <w:szCs w:val="20"/>
        </w:rPr>
        <w:t>。</w:t>
      </w:r>
      <w:r w:rsidR="00AF7F13" w:rsidRPr="00806FC8">
        <w:rPr>
          <w:rFonts w:ascii="游ゴシック Light" w:eastAsia="游ゴシック Light" w:hAnsi="游ゴシック Light" w:cs="ヒラギノ丸ゴ Pro W4" w:hint="eastAsia"/>
          <w:sz w:val="20"/>
          <w:szCs w:val="20"/>
        </w:rPr>
        <w:t>2016年から</w:t>
      </w:r>
      <w:r w:rsidR="001D319C" w:rsidRPr="00806FC8">
        <w:rPr>
          <w:rFonts w:ascii="游ゴシック Light" w:eastAsia="游ゴシック Light" w:hAnsi="游ゴシック Light" w:cs="ヒラギノ丸ゴ Pro W4" w:hint="eastAsia"/>
          <w:sz w:val="20"/>
          <w:szCs w:val="20"/>
        </w:rPr>
        <w:t>裁判で責任を追及</w:t>
      </w:r>
      <w:r w:rsidR="00AF7F13" w:rsidRPr="00806FC8">
        <w:rPr>
          <w:rFonts w:ascii="游ゴシック Light" w:eastAsia="游ゴシック Light" w:hAnsi="游ゴシック Light" w:cs="ヒラギノ丸ゴ Pro W4" w:hint="eastAsia"/>
          <w:sz w:val="20"/>
          <w:szCs w:val="20"/>
        </w:rPr>
        <w:t>。</w:t>
      </w:r>
    </w:p>
    <w:p w:rsidR="006F6F9B" w:rsidRPr="00806FC8" w:rsidRDefault="006F6F9B" w:rsidP="00783666">
      <w:pPr>
        <w:pStyle w:val="a3"/>
        <w:autoSpaceDE w:val="0"/>
        <w:autoSpaceDN w:val="0"/>
        <w:adjustRightInd/>
        <w:snapToGrid w:val="0"/>
        <w:spacing w:line="240" w:lineRule="exact"/>
        <w:ind w:left="420"/>
        <w:rPr>
          <w:rFonts w:ascii="游ゴシック Light" w:eastAsia="游ゴシック Light" w:hAnsi="游ゴシック Light" w:cs="Times New Roman"/>
          <w:sz w:val="24"/>
          <w:szCs w:val="24"/>
        </w:rPr>
        <w:sectPr w:rsidR="006F6F9B" w:rsidRPr="00806FC8" w:rsidSect="00C15462">
          <w:type w:val="continuous"/>
          <w:pgSz w:w="8390" w:h="11906"/>
          <w:pgMar w:top="340" w:right="566" w:bottom="454" w:left="566" w:header="720" w:footer="720" w:gutter="0"/>
          <w:cols w:num="2" w:sep="1" w:space="538"/>
          <w:noEndnote/>
          <w:docGrid w:linePitch="272"/>
        </w:sectPr>
      </w:pPr>
    </w:p>
    <w:p w:rsidR="00896CB4" w:rsidRDefault="00896CB4">
      <w:pPr>
        <w:pStyle w:val="a3"/>
        <w:adjustRightInd/>
        <w:spacing w:line="272" w:lineRule="exact"/>
        <w:rPr>
          <w:noProof/>
        </w:rPr>
      </w:pPr>
    </w:p>
    <w:p w:rsidR="006541CB" w:rsidRDefault="006F6F9B">
      <w:pPr>
        <w:pStyle w:val="a3"/>
        <w:adjustRightInd/>
        <w:spacing w:line="272" w:lineRule="exact"/>
        <w:rPr>
          <w:rFonts w:ascii="ＭＳ 明朝" w:hAnsi="Times New Roman" w:cs="Times New Roman"/>
        </w:rPr>
      </w:pPr>
      <w:r>
        <w:rPr>
          <w:noProof/>
        </w:rPr>
        <mc:AlternateContent>
          <mc:Choice Requires="wps">
            <w:drawing>
              <wp:anchor distT="45720" distB="45720" distL="114300" distR="114300" simplePos="0" relativeHeight="251678720" behindDoc="0" locked="0" layoutInCell="1" allowOverlap="1">
                <wp:simplePos x="0" y="0"/>
                <wp:positionH relativeFrom="column">
                  <wp:posOffset>4346278</wp:posOffset>
                </wp:positionH>
                <wp:positionV relativeFrom="paragraph">
                  <wp:posOffset>1043460</wp:posOffset>
                </wp:positionV>
                <wp:extent cx="544195" cy="1404620"/>
                <wp:effectExtent l="0" t="0" r="8255" b="5080"/>
                <wp:wrapSquare wrapText="bothSides"/>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1404620"/>
                        </a:xfrm>
                        <a:prstGeom prst="rect">
                          <a:avLst/>
                        </a:prstGeom>
                        <a:solidFill>
                          <a:srgbClr val="FFFFFF"/>
                        </a:solidFill>
                        <a:ln w="9525">
                          <a:noFill/>
                          <a:miter lim="800000"/>
                          <a:headEnd/>
                          <a:tailEnd/>
                        </a:ln>
                      </wps:spPr>
                      <wps:txbx>
                        <w:txbxContent>
                          <w:p w:rsidR="006F6F9B" w:rsidRPr="006F6F9B" w:rsidRDefault="006F6F9B" w:rsidP="006F6F9B">
                            <w:pPr>
                              <w:pStyle w:val="a3"/>
                              <w:adjustRightInd/>
                              <w:spacing w:line="224" w:lineRule="exact"/>
                              <w:jc w:val="left"/>
                              <w:rPr>
                                <w:rFonts w:ascii="ＭＳ 明朝" w:hAnsi="Times New Roman" w:cs="Times New Roman"/>
                              </w:rPr>
                            </w:pPr>
                            <w:r>
                              <w:rPr>
                                <w:rFonts w:ascii="ヒラギノ角ゴ Pro W3" w:hAnsi="ヒラギノ角ゴ Pro W3" w:cs="ヒラギノ角ゴ Pro W3"/>
                                <w:sz w:val="14"/>
                                <w:szCs w:val="14"/>
                              </w:rPr>
                              <w:t>2018/7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342.25pt;margin-top:82.15pt;width:42.85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" stroked="f">
                <v:textbox style="mso-fit-shape-to-text:t">
                  <w:txbxContent>
                    <w:p w:rsidR="006F6F9B" w:rsidRPr="006F6F9B" w:rsidRDefault="006F6F9B" w:rsidP="006F6F9B">
                      <w:pPr>
                        <w:pStyle w:val="a3"/>
                        <w:adjustRightInd/>
                        <w:spacing w:line="224" w:lineRule="exact"/>
                        <w:jc w:val="left"/>
                        <w:rPr>
                          <w:rFonts w:ascii="ＭＳ 明朝" w:hAnsi="Times New Roman" w:cs="Times New Roman" w:hint="eastAsia"/>
                        </w:rPr>
                      </w:pPr>
                      <w:r>
                        <w:rPr>
                          <w:rFonts w:ascii="ヒラギノ角ゴ Pro W3" w:hAnsi="ヒラギノ角ゴ Pro W3" w:cs="ヒラギノ角ゴ Pro W3"/>
                          <w:sz w:val="14"/>
                          <w:szCs w:val="14"/>
                        </w:rPr>
                        <w:t>2018/7</w:t>
                      </w:r>
                    </w:p>
                  </w:txbxContent>
                </v:textbox>
                <w10:wrap type="square"/>
              </v:shape>
            </w:pict>
          </mc:Fallback>
        </mc:AlternateContent>
      </w:r>
    </w:p>
    <w:sectPr w:rsidR="006541CB" w:rsidSect="0030280B">
      <w:type w:val="continuous"/>
      <w:pgSz w:w="8390" w:h="11906"/>
      <w:pgMar w:top="284" w:right="284" w:bottom="284" w:left="284" w:header="720" w:footer="720" w:gutter="0"/>
      <w:cols w:sep="1" w:space="424"/>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4582" w:rsidRDefault="00254582">
      <w:r>
        <w:separator/>
      </w:r>
    </w:p>
  </w:endnote>
  <w:endnote w:type="continuationSeparator" w:id="0">
    <w:p w:rsidR="00254582" w:rsidRDefault="002545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ヒラギノ丸ゴ Pro W4">
    <w:panose1 w:val="00000000000000000000"/>
    <w:charset w:val="80"/>
    <w:family w:val="swiss"/>
    <w:notTrueType/>
    <w:pitch w:val="variable"/>
    <w:sig w:usb0="E00002FF" w:usb1="7AC7FFFF" w:usb2="00000012" w:usb3="00000000" w:csb0="0002000D" w:csb1="00000000"/>
  </w:font>
  <w:font w:name="ヒラギノ角ゴ Std W8">
    <w:panose1 w:val="00000000000000000000"/>
    <w:charset w:val="80"/>
    <w:family w:val="swiss"/>
    <w:notTrueType/>
    <w:pitch w:val="variable"/>
    <w:sig w:usb0="800002CF" w:usb1="68C7FCFC" w:usb2="00000012" w:usb3="00000000" w:csb0="0002000D" w:csb1="00000000"/>
  </w:font>
  <w:font w:name="ヒラギノUD角ゴ StdN W3">
    <w:panose1 w:val="00000000000000000000"/>
    <w:charset w:val="80"/>
    <w:family w:val="swiss"/>
    <w:notTrueType/>
    <w:pitch w:val="variable"/>
    <w:sig w:usb0="800002CF" w:usb1="6AC7FCFC" w:usb2="00000012" w:usb3="00000000" w:csb0="0002000D" w:csb1="00000000"/>
  </w:font>
  <w:font w:name="ヒラギノ角ゴ Pro W6">
    <w:panose1 w:val="00000000000000000000"/>
    <w:charset w:val="80"/>
    <w:family w:val="swiss"/>
    <w:notTrueType/>
    <w:pitch w:val="variable"/>
    <w:sig w:usb0="E00002FF" w:usb1="7AC7FFFF" w:usb2="00000012" w:usb3="00000000" w:csb0="0002000D" w:csb1="00000000"/>
  </w:font>
  <w:font w:name="游ゴシック Light">
    <w:panose1 w:val="020B0300000000000000"/>
    <w:charset w:val="80"/>
    <w:family w:val="modern"/>
    <w:pitch w:val="variable"/>
    <w:sig w:usb0="E00002FF" w:usb1="2AC7FDFF" w:usb2="00000016" w:usb3="00000000" w:csb0="0002009F" w:csb1="00000000"/>
  </w:font>
  <w:font w:name="ヒラギノ角ゴ Pro W3">
    <w:panose1 w:val="00000000000000000000"/>
    <w:charset w:val="80"/>
    <w:family w:val="swiss"/>
    <w:notTrueType/>
    <w:pitch w:val="variable"/>
    <w:sig w:usb0="E00002FF" w:usb1="7AC7FFFF" w:usb2="00000012" w:usb3="00000000" w:csb0="0002000D"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4582" w:rsidRDefault="00254582">
      <w:r>
        <w:rPr>
          <w:rFonts w:ascii="ＭＳ 明朝" w:hAnsi="Times New Roman" w:cs="Times New Roman"/>
          <w:sz w:val="2"/>
          <w:szCs w:val="2"/>
        </w:rPr>
        <w:continuationSeparator/>
      </w:r>
    </w:p>
  </w:footnote>
  <w:footnote w:type="continuationSeparator" w:id="0">
    <w:p w:rsidR="00254582" w:rsidRDefault="0025458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8"/>
  <w:embedSystemFonts/>
  <w:bordersDoNotSurroundHeader/>
  <w:bordersDoNotSurroundFooter/>
  <w:defaultTabStop w:val="834"/>
  <w:hyphenationZone w:val="0"/>
  <w:drawingGridHorizontalSpacing w:val="1"/>
  <w:drawingGridVerticalSpacing w:val="272"/>
  <w:displayHorizontalDrawingGridEvery w:val="0"/>
  <w:doNotUseMarginsForDrawingGridOrigin/>
  <w:doNotShadeFormData/>
  <w:characterSpacingControl w:val="doNotCompress"/>
  <w:noLineBreaksAfter w:lang="ja-JP" w:val="$([\{‘“〈《「『【〔＄（［｛｢￡￥"/>
  <w:noLineBreaksBefore w:lang="ja-JP" w:val="!%),.:;?]}°’”‰′″℃、。々〉》」』】〕゛゜ゝゞ・ヽヾ！％），．：；？］｝｡｣､･ﾞﾟ￠"/>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5F60"/>
    <w:rsid w:val="000008A9"/>
    <w:rsid w:val="00031069"/>
    <w:rsid w:val="000847C1"/>
    <w:rsid w:val="000933E1"/>
    <w:rsid w:val="000A200F"/>
    <w:rsid w:val="000B4556"/>
    <w:rsid w:val="000E77C8"/>
    <w:rsid w:val="000F3E37"/>
    <w:rsid w:val="00101CF8"/>
    <w:rsid w:val="00112054"/>
    <w:rsid w:val="0011317F"/>
    <w:rsid w:val="001154EA"/>
    <w:rsid w:val="00156BD7"/>
    <w:rsid w:val="00166461"/>
    <w:rsid w:val="001C0632"/>
    <w:rsid w:val="001D319C"/>
    <w:rsid w:val="001D78C2"/>
    <w:rsid w:val="001F0C23"/>
    <w:rsid w:val="002058D5"/>
    <w:rsid w:val="0021339B"/>
    <w:rsid w:val="00254582"/>
    <w:rsid w:val="00275E8C"/>
    <w:rsid w:val="00282923"/>
    <w:rsid w:val="00282E9E"/>
    <w:rsid w:val="0028310F"/>
    <w:rsid w:val="00294A66"/>
    <w:rsid w:val="0030280B"/>
    <w:rsid w:val="00323E5A"/>
    <w:rsid w:val="003605C4"/>
    <w:rsid w:val="003667D0"/>
    <w:rsid w:val="003956B9"/>
    <w:rsid w:val="003A29C8"/>
    <w:rsid w:val="003B1BFE"/>
    <w:rsid w:val="003B63BD"/>
    <w:rsid w:val="003E5B87"/>
    <w:rsid w:val="003F3344"/>
    <w:rsid w:val="004145E2"/>
    <w:rsid w:val="004149C8"/>
    <w:rsid w:val="00420A71"/>
    <w:rsid w:val="00436A46"/>
    <w:rsid w:val="00474A84"/>
    <w:rsid w:val="00486F30"/>
    <w:rsid w:val="004A41D7"/>
    <w:rsid w:val="004A5075"/>
    <w:rsid w:val="004A6472"/>
    <w:rsid w:val="004E157B"/>
    <w:rsid w:val="004E7583"/>
    <w:rsid w:val="005569D3"/>
    <w:rsid w:val="005602C6"/>
    <w:rsid w:val="00566FEA"/>
    <w:rsid w:val="00575556"/>
    <w:rsid w:val="0057646B"/>
    <w:rsid w:val="005801E1"/>
    <w:rsid w:val="005D1272"/>
    <w:rsid w:val="005D6B46"/>
    <w:rsid w:val="006050F0"/>
    <w:rsid w:val="006111D1"/>
    <w:rsid w:val="00613353"/>
    <w:rsid w:val="006262D6"/>
    <w:rsid w:val="006541CB"/>
    <w:rsid w:val="00656702"/>
    <w:rsid w:val="0066612A"/>
    <w:rsid w:val="006A0A36"/>
    <w:rsid w:val="006A6619"/>
    <w:rsid w:val="006C3F45"/>
    <w:rsid w:val="006E27E1"/>
    <w:rsid w:val="006F6F9B"/>
    <w:rsid w:val="00721D70"/>
    <w:rsid w:val="00736D5A"/>
    <w:rsid w:val="00751FA4"/>
    <w:rsid w:val="00762960"/>
    <w:rsid w:val="00783666"/>
    <w:rsid w:val="007B5F60"/>
    <w:rsid w:val="007E696F"/>
    <w:rsid w:val="007F6B5E"/>
    <w:rsid w:val="00801A5E"/>
    <w:rsid w:val="00806FC8"/>
    <w:rsid w:val="008344C3"/>
    <w:rsid w:val="00850153"/>
    <w:rsid w:val="00896CB4"/>
    <w:rsid w:val="008A701F"/>
    <w:rsid w:val="008C1F5C"/>
    <w:rsid w:val="008E0788"/>
    <w:rsid w:val="00917763"/>
    <w:rsid w:val="00930886"/>
    <w:rsid w:val="00947C69"/>
    <w:rsid w:val="00952B0C"/>
    <w:rsid w:val="009660C4"/>
    <w:rsid w:val="009A2723"/>
    <w:rsid w:val="009A62EB"/>
    <w:rsid w:val="00A21C01"/>
    <w:rsid w:val="00A32225"/>
    <w:rsid w:val="00A458EC"/>
    <w:rsid w:val="00A92FE9"/>
    <w:rsid w:val="00AC064A"/>
    <w:rsid w:val="00AF7F13"/>
    <w:rsid w:val="00B075CA"/>
    <w:rsid w:val="00B27002"/>
    <w:rsid w:val="00B628A5"/>
    <w:rsid w:val="00B63149"/>
    <w:rsid w:val="00B7130D"/>
    <w:rsid w:val="00B7156C"/>
    <w:rsid w:val="00B7346F"/>
    <w:rsid w:val="00BC1FCF"/>
    <w:rsid w:val="00BC5865"/>
    <w:rsid w:val="00C10F91"/>
    <w:rsid w:val="00C15462"/>
    <w:rsid w:val="00C37EF4"/>
    <w:rsid w:val="00C617D3"/>
    <w:rsid w:val="00C70AF6"/>
    <w:rsid w:val="00C74325"/>
    <w:rsid w:val="00CB0D80"/>
    <w:rsid w:val="00CB1AC9"/>
    <w:rsid w:val="00D24598"/>
    <w:rsid w:val="00DB00C8"/>
    <w:rsid w:val="00DB58CE"/>
    <w:rsid w:val="00DB7003"/>
    <w:rsid w:val="00DD058E"/>
    <w:rsid w:val="00DD5531"/>
    <w:rsid w:val="00DE055B"/>
    <w:rsid w:val="00E053B6"/>
    <w:rsid w:val="00E206D5"/>
    <w:rsid w:val="00E65DBC"/>
    <w:rsid w:val="00E6635B"/>
    <w:rsid w:val="00EA22C3"/>
    <w:rsid w:val="00EB405B"/>
    <w:rsid w:val="00EF0DF3"/>
    <w:rsid w:val="00F12D42"/>
    <w:rsid w:val="00F26A40"/>
    <w:rsid w:val="00F37245"/>
    <w:rsid w:val="00F5320A"/>
    <w:rsid w:val="00F66437"/>
    <w:rsid w:val="00F70B8B"/>
    <w:rsid w:val="00F864DF"/>
    <w:rsid w:val="00FE73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v:textbox inset="5.85pt,.7pt,5.85pt,.7pt"/>
    </o:shapedefaults>
    <o:shapelayout v:ext="edit">
      <o:idmap v:ext="edit" data="1"/>
    </o:shapelayout>
  </w:shapeDefaults>
  <w:decimalSymbol w:val="."/>
  <w:listSeparator w:val=","/>
  <w14:defaultImageDpi w14:val="96"/>
  <w15:docId w15:val="{F1FAA9D7-8515-415E-8E9A-EEFF5D520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ＭＳ 明朝" w:hAnsi="Times New Roman" w:cs="Times New Roman"/>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uppressAutoHyphens/>
      <w:kinsoku w:val="0"/>
      <w:wordWrap w:val="0"/>
      <w:overflowPunct w:val="0"/>
      <w:autoSpaceDE w:val="0"/>
      <w:autoSpaceDN w:val="0"/>
      <w:adjustRightInd w:val="0"/>
      <w:textAlignment w:val="baseline"/>
    </w:pPr>
    <w:rPr>
      <w:rFonts w:ascii="Century" w:hAnsi="Century" w:cs="ＭＳ 明朝"/>
      <w:kern w:val="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標準(太郎文書スタイル)"/>
    <w:uiPriority w:val="99"/>
    <w:pPr>
      <w:widowControl w:val="0"/>
      <w:adjustRightInd w:val="0"/>
      <w:jc w:val="both"/>
      <w:textAlignment w:val="baseline"/>
    </w:pPr>
    <w:rPr>
      <w:rFonts w:ascii="Century" w:hAnsi="Century" w:cs="ＭＳ 明朝"/>
      <w:color w:val="000000"/>
      <w:kern w:val="0"/>
      <w:szCs w:val="21"/>
    </w:rPr>
  </w:style>
  <w:style w:type="paragraph" w:styleId="a4">
    <w:name w:val="Balloon Text"/>
    <w:basedOn w:val="a"/>
    <w:link w:val="a5"/>
    <w:uiPriority w:val="99"/>
    <w:semiHidden/>
    <w:unhideWhenUsed/>
    <w:rsid w:val="003B1BFE"/>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3B1BFE"/>
    <w:rPr>
      <w:rFonts w:asciiTheme="majorHAnsi" w:eastAsiaTheme="majorEastAsia" w:hAnsiTheme="majorHAnsi" w:cstheme="majorBidi"/>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824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gif"/><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gif"/><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187</TotalTime>
  <Pages>2</Pages>
  <Words>188</Words>
  <Characters>1074</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薬害根絶デー2015 tmr</vt:lpstr>
    </vt:vector>
  </TitlesOfParts>
  <Company> </Company>
  <LinksUpToDate>false</LinksUpToDate>
  <CharactersWithSpaces>1260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薬害根絶デー2015 tmr</dc:title>
  <dc:subject/>
  <dc:creator>fujisao</dc:creator>
  <cp:keywords/>
  <dc:description/>
  <cp:lastModifiedBy>fujisao</cp:lastModifiedBy>
  <cp:revision>62</cp:revision>
  <cp:lastPrinted>2018-07-03T07:23:00Z</cp:lastPrinted>
  <dcterms:created xsi:type="dcterms:W3CDTF">2017-07-06T01:45:00Z</dcterms:created>
  <dcterms:modified xsi:type="dcterms:W3CDTF">2018-07-03T07:25:00Z</dcterms:modified>
</cp:coreProperties>
</file>